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xmlns:wp14="http://schemas.microsoft.com/office/word/2010/wordml" w:rsidRPr="00E61A9A" w:rsidR="00351C64" w:rsidRDefault="001B285A" w14:paraId="319053C9" wp14:textId="77777777">
      <w:pPr>
        <w:spacing w:after="0" w:line="240" w:lineRule="auto"/>
        <w:rPr>
          <w:rFonts w:asciiTheme="majorHAnsi" w:hAnsiTheme="majorHAnsi" w:cstheme="majorHAnsi"/>
        </w:rPr>
      </w:pPr>
      <w:bookmarkStart w:name="_GoBack" w:id="0"/>
      <w:bookmarkEnd w:id="0"/>
      <w:r>
        <w:rPr>
          <w:rFonts w:eastAsia="Times New Roman" w:asciiTheme="majorHAnsi" w:hAnsiTheme="majorHAnsi" w:cstheme="majorHAnsi"/>
          <w:b/>
          <w:sz w:val="32"/>
          <w:szCs w:val="32"/>
        </w:rPr>
        <w:t>Treasurer</w:t>
      </w:r>
      <w:r w:rsidRPr="00E61A9A" w:rsidR="00CF5AC4">
        <w:rPr>
          <w:rFonts w:eastAsia="Times New Roman" w:asciiTheme="majorHAnsi" w:hAnsiTheme="majorHAnsi" w:cstheme="majorHAnsi"/>
          <w:b/>
          <w:sz w:val="32"/>
          <w:szCs w:val="32"/>
        </w:rPr>
        <w:t xml:space="preserve"> </w:t>
      </w:r>
      <w:r w:rsidRPr="00E61A9A" w:rsidR="008352AD">
        <w:rPr>
          <w:rFonts w:eastAsia="Times New Roman" w:asciiTheme="majorHAnsi" w:hAnsiTheme="majorHAnsi" w:cstheme="majorHAnsi"/>
          <w:b/>
          <w:sz w:val="32"/>
          <w:szCs w:val="32"/>
        </w:rPr>
        <w:t xml:space="preserve">of </w:t>
      </w:r>
      <w:r w:rsidRPr="00E61A9A" w:rsidR="00E61A9A">
        <w:rPr>
          <w:rFonts w:eastAsia="Times New Roman" w:asciiTheme="majorHAnsi" w:hAnsiTheme="majorHAnsi" w:cstheme="majorHAnsi"/>
          <w:b/>
          <w:sz w:val="32"/>
          <w:szCs w:val="32"/>
        </w:rPr>
        <w:t>B</w:t>
      </w:r>
      <w:r w:rsidR="00E61A9A">
        <w:rPr>
          <w:rFonts w:eastAsia="Times New Roman" w:asciiTheme="majorHAnsi" w:hAnsiTheme="majorHAnsi" w:cstheme="majorHAnsi"/>
          <w:b/>
          <w:sz w:val="32"/>
          <w:szCs w:val="32"/>
        </w:rPr>
        <w:t>lind and Sight Impaired Society (B</w:t>
      </w:r>
      <w:r w:rsidRPr="00E61A9A" w:rsidR="00E61A9A">
        <w:rPr>
          <w:rFonts w:eastAsia="Times New Roman" w:asciiTheme="majorHAnsi" w:hAnsiTheme="majorHAnsi" w:cstheme="majorHAnsi"/>
          <w:b/>
          <w:sz w:val="32"/>
          <w:szCs w:val="32"/>
        </w:rPr>
        <w:t>ASIS</w:t>
      </w:r>
      <w:r w:rsidR="00E61A9A">
        <w:rPr>
          <w:rFonts w:eastAsia="Times New Roman" w:asciiTheme="majorHAnsi" w:hAnsiTheme="majorHAnsi" w:cstheme="majorHAnsi"/>
          <w:b/>
          <w:sz w:val="32"/>
          <w:szCs w:val="32"/>
        </w:rPr>
        <w:t>)</w:t>
      </w:r>
    </w:p>
    <w:p xmlns:wp14="http://schemas.microsoft.com/office/word/2010/wordml" w:rsidR="008352AD" w:rsidRDefault="008352AD" w14:paraId="672A6659" wp14:textId="77777777">
      <w:pPr>
        <w:spacing w:after="0" w:line="240" w:lineRule="auto"/>
        <w:rPr>
          <w:rFonts w:ascii="Times New Roman" w:hAnsi="Times New Roman" w:eastAsia="Times New Roman" w:cs="Times New Roman"/>
          <w:sz w:val="28"/>
          <w:szCs w:val="28"/>
        </w:rPr>
      </w:pPr>
    </w:p>
    <w:p xmlns:wp14="http://schemas.microsoft.com/office/word/2010/wordml" w:rsidR="00F67056" w:rsidRDefault="00A212EC" w14:paraId="4F21F804" wp14:textId="77777777">
      <w:pPr>
        <w:spacing w:after="0" w:line="240" w:lineRule="auto"/>
        <w:jc w:val="both"/>
        <w:rPr>
          <w:rFonts w:asciiTheme="majorHAnsi" w:hAnsiTheme="majorHAnsi" w:cstheme="majorHAnsi"/>
          <w:color w:val="333333"/>
          <w:shd w:val="clear" w:color="auto" w:fill="FFFFFF"/>
        </w:rPr>
      </w:pPr>
      <w:r>
        <w:rPr>
          <w:rFonts w:eastAsia="Times New Roman" w:asciiTheme="majorHAnsi" w:hAnsiTheme="majorHAnsi" w:cstheme="majorHAnsi"/>
          <w:sz w:val="24"/>
          <w:szCs w:val="24"/>
        </w:rPr>
        <w:t xml:space="preserve">Based in </w:t>
      </w:r>
      <w:r w:rsidR="00F67056">
        <w:rPr>
          <w:rFonts w:eastAsia="Times New Roman" w:asciiTheme="majorHAnsi" w:hAnsiTheme="majorHAnsi" w:cstheme="majorHAnsi"/>
          <w:sz w:val="24"/>
          <w:szCs w:val="24"/>
        </w:rPr>
        <w:t>Basildon</w:t>
      </w:r>
      <w:r>
        <w:rPr>
          <w:rFonts w:eastAsia="Times New Roman" w:asciiTheme="majorHAnsi" w:hAnsiTheme="majorHAnsi" w:cstheme="majorHAnsi"/>
          <w:sz w:val="24"/>
          <w:szCs w:val="24"/>
        </w:rPr>
        <w:t xml:space="preserve">, </w:t>
      </w:r>
      <w:r w:rsidR="00E61A9A">
        <w:rPr>
          <w:rFonts w:eastAsia="Times New Roman" w:asciiTheme="majorHAnsi" w:hAnsiTheme="majorHAnsi" w:cstheme="majorHAnsi"/>
          <w:sz w:val="24"/>
          <w:szCs w:val="24"/>
        </w:rPr>
        <w:t>BASIS</w:t>
      </w:r>
      <w:r>
        <w:rPr>
          <w:rFonts w:eastAsia="Times New Roman" w:asciiTheme="majorHAnsi" w:hAnsiTheme="majorHAnsi" w:cstheme="majorHAnsi"/>
          <w:sz w:val="24"/>
          <w:szCs w:val="24"/>
        </w:rPr>
        <w:t xml:space="preserve"> was established to promote the welfare of, and to improve the independence and quality of life for all those who have a visual impairment, their families and carers. </w:t>
      </w:r>
      <w:r w:rsidRPr="00F67056" w:rsidR="00F67056">
        <w:rPr>
          <w:rFonts w:eastAsia="Times New Roman" w:asciiTheme="majorHAnsi" w:hAnsiTheme="majorHAnsi" w:cstheme="majorHAnsi"/>
          <w:sz w:val="24"/>
          <w:szCs w:val="24"/>
        </w:rPr>
        <w:t>As</w:t>
      </w:r>
      <w:r w:rsidR="00F67056">
        <w:rPr>
          <w:rFonts w:eastAsia="Times New Roman" w:asciiTheme="majorHAnsi" w:hAnsiTheme="majorHAnsi" w:cstheme="majorHAnsi"/>
          <w:sz w:val="24"/>
          <w:szCs w:val="24"/>
        </w:rPr>
        <w:t xml:space="preserve"> part of its mission, BASIS</w:t>
      </w:r>
      <w:r w:rsidRPr="00F67056" w:rsidR="00F67056">
        <w:rPr>
          <w:rFonts w:eastAsia="Times New Roman" w:asciiTheme="majorHAnsi" w:hAnsiTheme="majorHAnsi" w:cstheme="majorHAnsi"/>
          <w:sz w:val="24"/>
          <w:szCs w:val="24"/>
        </w:rPr>
        <w:t xml:space="preserve"> believes that it is important to raise awareness of the needs of visually impaired people to the sighted community, changing attitudes, thereby bringing both groups to a closer understanding of each other.</w:t>
      </w:r>
      <w:r w:rsidR="00F67056">
        <w:rPr>
          <w:rFonts w:asciiTheme="majorHAnsi" w:hAnsiTheme="majorHAnsi" w:cstheme="majorHAnsi"/>
          <w:color w:val="333333"/>
          <w:shd w:val="clear" w:color="auto" w:fill="FFFFFF"/>
        </w:rPr>
        <w:t xml:space="preserve"> </w:t>
      </w:r>
      <w:proofErr w:type="gramStart"/>
      <w:r w:rsidR="008B76D9">
        <w:rPr>
          <w:rFonts w:asciiTheme="majorHAnsi" w:hAnsiTheme="majorHAnsi" w:cstheme="majorHAnsi"/>
          <w:color w:val="333333"/>
          <w:shd w:val="clear" w:color="auto" w:fill="FFFFFF"/>
        </w:rPr>
        <w:t xml:space="preserve">(Further information at </w:t>
      </w:r>
      <w:hyperlink w:history="1" r:id="rId8">
        <w:r w:rsidRPr="00727AB8" w:rsidR="008B76D9">
          <w:rPr>
            <w:rStyle w:val="Hyperlink"/>
            <w:rFonts w:asciiTheme="majorHAnsi" w:hAnsiTheme="majorHAnsi" w:cstheme="majorHAnsi"/>
            <w:shd w:val="clear" w:color="auto" w:fill="FFFFFF"/>
          </w:rPr>
          <w:t>www.basissouthessex.org.uk</w:t>
        </w:r>
      </w:hyperlink>
      <w:r w:rsidR="008B76D9">
        <w:rPr>
          <w:rFonts w:asciiTheme="majorHAnsi" w:hAnsiTheme="majorHAnsi" w:cstheme="majorHAnsi"/>
          <w:color w:val="333333"/>
          <w:shd w:val="clear" w:color="auto" w:fill="FFFFFF"/>
        </w:rPr>
        <w:t>).</w:t>
      </w:r>
      <w:proofErr w:type="gramEnd"/>
    </w:p>
    <w:p xmlns:wp14="http://schemas.microsoft.com/office/word/2010/wordml" w:rsidR="008B76D9" w:rsidRDefault="008B76D9" w14:paraId="0A37501D" wp14:textId="77777777">
      <w:pPr>
        <w:spacing w:after="0" w:line="240" w:lineRule="auto"/>
        <w:jc w:val="both"/>
        <w:rPr>
          <w:rFonts w:asciiTheme="majorHAnsi" w:hAnsiTheme="majorHAnsi" w:cstheme="majorHAnsi"/>
          <w:color w:val="333333"/>
          <w:shd w:val="clear" w:color="auto" w:fill="FFFFFF"/>
        </w:rPr>
      </w:pPr>
    </w:p>
    <w:p xmlns:wp14="http://schemas.microsoft.com/office/word/2010/wordml" w:rsidR="00F67056" w:rsidRDefault="00F67056" w14:paraId="5DAB6C7B" wp14:textId="77777777">
      <w:pPr>
        <w:spacing w:after="0" w:line="240" w:lineRule="auto"/>
        <w:jc w:val="both"/>
        <w:rPr>
          <w:rFonts w:asciiTheme="majorHAnsi" w:hAnsiTheme="majorHAnsi" w:cstheme="majorHAnsi"/>
          <w:color w:val="333333"/>
          <w:shd w:val="clear" w:color="auto" w:fill="FFFFFF"/>
        </w:rPr>
      </w:pPr>
    </w:p>
    <w:p xmlns:wp14="http://schemas.microsoft.com/office/word/2010/wordml" w:rsidR="00A212EC" w:rsidRDefault="00F67056" w14:paraId="5A089FA4" wp14:textId="77777777">
      <w:pPr>
        <w:spacing w:after="0" w:line="240" w:lineRule="auto"/>
        <w:jc w:val="both"/>
        <w:rPr>
          <w:rFonts w:eastAsia="Times New Roman" w:asciiTheme="majorHAnsi" w:hAnsiTheme="majorHAnsi" w:cstheme="majorHAnsi"/>
          <w:sz w:val="24"/>
          <w:szCs w:val="24"/>
        </w:rPr>
      </w:pPr>
      <w:r>
        <w:rPr>
          <w:rFonts w:eastAsia="Times New Roman" w:asciiTheme="majorHAnsi" w:hAnsiTheme="majorHAnsi" w:cstheme="majorHAnsi"/>
          <w:sz w:val="24"/>
          <w:szCs w:val="24"/>
        </w:rPr>
        <w:t>BASIS has</w:t>
      </w:r>
      <w:r w:rsidR="00A212EC">
        <w:rPr>
          <w:rFonts w:eastAsia="Times New Roman" w:asciiTheme="majorHAnsi" w:hAnsiTheme="majorHAnsi" w:cstheme="majorHAnsi"/>
          <w:sz w:val="24"/>
          <w:szCs w:val="24"/>
        </w:rPr>
        <w:t xml:space="preserve"> 500 members and provide</w:t>
      </w:r>
      <w:r>
        <w:rPr>
          <w:rFonts w:eastAsia="Times New Roman" w:asciiTheme="majorHAnsi" w:hAnsiTheme="majorHAnsi" w:cstheme="majorHAnsi"/>
          <w:sz w:val="24"/>
          <w:szCs w:val="24"/>
        </w:rPr>
        <w:t>s</w:t>
      </w:r>
      <w:r w:rsidR="00A212EC">
        <w:rPr>
          <w:rFonts w:eastAsia="Times New Roman" w:asciiTheme="majorHAnsi" w:hAnsiTheme="majorHAnsi" w:cstheme="majorHAnsi"/>
          <w:sz w:val="24"/>
          <w:szCs w:val="24"/>
        </w:rPr>
        <w:t xml:space="preserve"> a range of educational and social activities</w:t>
      </w:r>
      <w:r>
        <w:rPr>
          <w:rFonts w:eastAsia="Times New Roman" w:asciiTheme="majorHAnsi" w:hAnsiTheme="majorHAnsi" w:cstheme="majorHAnsi"/>
          <w:sz w:val="24"/>
          <w:szCs w:val="24"/>
        </w:rPr>
        <w:t xml:space="preserve"> along with providing a range of training and advice</w:t>
      </w:r>
      <w:r w:rsidR="00A212EC">
        <w:rPr>
          <w:rFonts w:eastAsia="Times New Roman" w:asciiTheme="majorHAnsi" w:hAnsiTheme="majorHAnsi" w:cstheme="majorHAnsi"/>
          <w:sz w:val="24"/>
          <w:szCs w:val="24"/>
        </w:rPr>
        <w:t xml:space="preserve">.  </w:t>
      </w:r>
      <w:r>
        <w:rPr>
          <w:rFonts w:eastAsia="Times New Roman" w:asciiTheme="majorHAnsi" w:hAnsiTheme="majorHAnsi" w:cstheme="majorHAnsi"/>
          <w:sz w:val="24"/>
          <w:szCs w:val="24"/>
        </w:rPr>
        <w:t xml:space="preserve">They have a resource centre and recently </w:t>
      </w:r>
      <w:r w:rsidR="00A212EC">
        <w:rPr>
          <w:rFonts w:eastAsia="Times New Roman" w:asciiTheme="majorHAnsi" w:hAnsiTheme="majorHAnsi" w:cstheme="majorHAnsi"/>
          <w:sz w:val="24"/>
          <w:szCs w:val="24"/>
        </w:rPr>
        <w:t xml:space="preserve">introduced a befriending service.  </w:t>
      </w:r>
      <w:r>
        <w:rPr>
          <w:rFonts w:eastAsia="Times New Roman" w:asciiTheme="majorHAnsi" w:hAnsiTheme="majorHAnsi" w:cstheme="majorHAnsi"/>
          <w:sz w:val="24"/>
          <w:szCs w:val="24"/>
        </w:rPr>
        <w:t>They have a good relationship with Guide Dogs and RNIB and</w:t>
      </w:r>
      <w:r w:rsidR="0047746A">
        <w:rPr>
          <w:rFonts w:eastAsia="Times New Roman" w:asciiTheme="majorHAnsi" w:hAnsiTheme="majorHAnsi" w:cstheme="majorHAnsi"/>
          <w:sz w:val="24"/>
          <w:szCs w:val="24"/>
        </w:rPr>
        <w:t xml:space="preserve"> often co-host events with them.  They have strong links with the NHS and social care services.</w:t>
      </w:r>
    </w:p>
    <w:p xmlns:wp14="http://schemas.microsoft.com/office/word/2010/wordml" w:rsidR="00F67056" w:rsidRDefault="00F67056" w14:paraId="02EB378F" wp14:textId="77777777">
      <w:pPr>
        <w:spacing w:after="0" w:line="240" w:lineRule="auto"/>
        <w:jc w:val="both"/>
        <w:rPr>
          <w:rFonts w:eastAsia="Times New Roman" w:asciiTheme="majorHAnsi" w:hAnsiTheme="majorHAnsi" w:cstheme="majorHAnsi"/>
          <w:sz w:val="24"/>
          <w:szCs w:val="24"/>
        </w:rPr>
      </w:pPr>
    </w:p>
    <w:p xmlns:wp14="http://schemas.microsoft.com/office/word/2010/wordml" w:rsidR="00A212EC" w:rsidRDefault="00A524AF" w14:paraId="104E0864" wp14:textId="77777777">
      <w:pPr>
        <w:spacing w:after="0" w:line="240" w:lineRule="auto"/>
        <w:jc w:val="both"/>
        <w:rPr>
          <w:rFonts w:eastAsia="Times New Roman" w:asciiTheme="majorHAnsi" w:hAnsiTheme="majorHAnsi" w:cstheme="majorHAnsi"/>
          <w:sz w:val="24"/>
          <w:szCs w:val="24"/>
        </w:rPr>
      </w:pPr>
      <w:r>
        <w:rPr>
          <w:rFonts w:eastAsia="Times New Roman" w:asciiTheme="majorHAnsi" w:hAnsiTheme="majorHAnsi" w:cstheme="majorHAnsi"/>
          <w:sz w:val="24"/>
          <w:szCs w:val="24"/>
        </w:rPr>
        <w:t>BASIS was established 20 years ago and until recently was run by its board of trustees</w:t>
      </w:r>
      <w:r w:rsidR="003E02E5">
        <w:rPr>
          <w:rFonts w:eastAsia="Times New Roman" w:asciiTheme="majorHAnsi" w:hAnsiTheme="majorHAnsi" w:cstheme="majorHAnsi"/>
          <w:sz w:val="24"/>
          <w:szCs w:val="24"/>
        </w:rPr>
        <w:t xml:space="preserve"> on a voluntary basis.  Recent</w:t>
      </w:r>
      <w:r>
        <w:rPr>
          <w:rFonts w:eastAsia="Times New Roman" w:asciiTheme="majorHAnsi" w:hAnsiTheme="majorHAnsi" w:cstheme="majorHAnsi"/>
          <w:sz w:val="24"/>
          <w:szCs w:val="24"/>
        </w:rPr>
        <w:t xml:space="preserve"> funding has create</w:t>
      </w:r>
      <w:r w:rsidR="003E02E5">
        <w:rPr>
          <w:rFonts w:eastAsia="Times New Roman" w:asciiTheme="majorHAnsi" w:hAnsiTheme="majorHAnsi" w:cstheme="majorHAnsi"/>
          <w:sz w:val="24"/>
          <w:szCs w:val="24"/>
        </w:rPr>
        <w:t>d</w:t>
      </w:r>
      <w:r>
        <w:rPr>
          <w:rFonts w:eastAsia="Times New Roman" w:asciiTheme="majorHAnsi" w:hAnsiTheme="majorHAnsi" w:cstheme="majorHAnsi"/>
          <w:sz w:val="24"/>
          <w:szCs w:val="24"/>
        </w:rPr>
        <w:t xml:space="preserve"> a number of paid posts including that of a General Manager to provide operational running of the organisation and enabling the board to take on a more strategic focus.</w:t>
      </w:r>
    </w:p>
    <w:p xmlns:wp14="http://schemas.microsoft.com/office/word/2010/wordml" w:rsidRPr="00A524AF" w:rsidR="00CF5AC4" w:rsidRDefault="00CF5AC4" w14:paraId="6A05A809" wp14:textId="77777777">
      <w:pPr>
        <w:spacing w:after="0" w:line="240" w:lineRule="auto"/>
        <w:jc w:val="both"/>
        <w:rPr>
          <w:rFonts w:eastAsia="Times New Roman" w:asciiTheme="majorHAnsi" w:hAnsiTheme="majorHAnsi" w:cstheme="majorHAnsi"/>
          <w:i/>
          <w:sz w:val="24"/>
          <w:szCs w:val="24"/>
        </w:rPr>
      </w:pPr>
    </w:p>
    <w:p xmlns:wp14="http://schemas.microsoft.com/office/word/2010/wordml" w:rsidR="00541E8C" w:rsidRDefault="00A524AF" w14:paraId="621EE16F" wp14:textId="77777777">
      <w:pPr>
        <w:spacing w:after="0" w:line="240" w:lineRule="auto"/>
        <w:jc w:val="both"/>
        <w:rPr>
          <w:rFonts w:eastAsia="Times New Roman" w:asciiTheme="majorHAnsi" w:hAnsiTheme="majorHAnsi" w:cstheme="majorHAnsi"/>
          <w:sz w:val="24"/>
          <w:szCs w:val="24"/>
        </w:rPr>
      </w:pPr>
      <w:r w:rsidRPr="00541E8C">
        <w:rPr>
          <w:rFonts w:eastAsia="Times New Roman" w:asciiTheme="majorHAnsi" w:hAnsiTheme="majorHAnsi" w:cstheme="majorHAnsi"/>
          <w:sz w:val="24"/>
          <w:szCs w:val="24"/>
        </w:rPr>
        <w:t xml:space="preserve">In addition to this BASIS recently secured funding from Big Lottery’s Reaching Communities Fund </w:t>
      </w:r>
      <w:r w:rsidRPr="00541E8C" w:rsidR="00541E8C">
        <w:rPr>
          <w:rFonts w:eastAsia="Times New Roman" w:asciiTheme="majorHAnsi" w:hAnsiTheme="majorHAnsi" w:cstheme="majorHAnsi"/>
          <w:sz w:val="24"/>
          <w:szCs w:val="24"/>
        </w:rPr>
        <w:t xml:space="preserve">and as part of this has undertaken </w:t>
      </w:r>
      <w:r w:rsidRPr="00541E8C" w:rsidR="008121F5">
        <w:rPr>
          <w:rFonts w:eastAsia="Times New Roman" w:asciiTheme="majorHAnsi" w:hAnsiTheme="majorHAnsi" w:cstheme="majorHAnsi"/>
          <w:sz w:val="24"/>
          <w:szCs w:val="24"/>
        </w:rPr>
        <w:t xml:space="preserve">a review of </w:t>
      </w:r>
      <w:r w:rsidRPr="00541E8C" w:rsidR="00541E8C">
        <w:rPr>
          <w:rFonts w:eastAsia="Times New Roman" w:asciiTheme="majorHAnsi" w:hAnsiTheme="majorHAnsi" w:cstheme="majorHAnsi"/>
          <w:sz w:val="24"/>
          <w:szCs w:val="24"/>
        </w:rPr>
        <w:t>it</w:t>
      </w:r>
      <w:r w:rsidR="0047746A">
        <w:rPr>
          <w:rFonts w:eastAsia="Times New Roman" w:asciiTheme="majorHAnsi" w:hAnsiTheme="majorHAnsi" w:cstheme="majorHAnsi"/>
          <w:sz w:val="24"/>
          <w:szCs w:val="24"/>
        </w:rPr>
        <w:t>s</w:t>
      </w:r>
      <w:r w:rsidRPr="00541E8C" w:rsidR="00541E8C">
        <w:rPr>
          <w:rFonts w:eastAsia="Times New Roman" w:asciiTheme="majorHAnsi" w:hAnsiTheme="majorHAnsi" w:cstheme="majorHAnsi"/>
          <w:sz w:val="24"/>
          <w:szCs w:val="24"/>
        </w:rPr>
        <w:t xml:space="preserve"> </w:t>
      </w:r>
      <w:r w:rsidR="003E02E5">
        <w:rPr>
          <w:rFonts w:eastAsia="Times New Roman" w:asciiTheme="majorHAnsi" w:hAnsiTheme="majorHAnsi" w:cstheme="majorHAnsi"/>
          <w:sz w:val="24"/>
          <w:szCs w:val="24"/>
        </w:rPr>
        <w:t>governance and</w:t>
      </w:r>
      <w:r w:rsidRPr="00541E8C" w:rsidR="00CF5AC4">
        <w:rPr>
          <w:rFonts w:eastAsia="Times New Roman" w:asciiTheme="majorHAnsi" w:hAnsiTheme="majorHAnsi" w:cstheme="majorHAnsi"/>
          <w:sz w:val="24"/>
          <w:szCs w:val="24"/>
        </w:rPr>
        <w:t xml:space="preserve"> embarked </w:t>
      </w:r>
      <w:r w:rsidR="003E02E5">
        <w:rPr>
          <w:rFonts w:eastAsia="Times New Roman" w:asciiTheme="majorHAnsi" w:hAnsiTheme="majorHAnsi" w:cstheme="majorHAnsi"/>
          <w:sz w:val="24"/>
          <w:szCs w:val="24"/>
        </w:rPr>
        <w:t>o</w:t>
      </w:r>
      <w:r w:rsidR="0047746A">
        <w:rPr>
          <w:rFonts w:eastAsia="Times New Roman" w:asciiTheme="majorHAnsi" w:hAnsiTheme="majorHAnsi" w:cstheme="majorHAnsi"/>
          <w:sz w:val="24"/>
          <w:szCs w:val="24"/>
        </w:rPr>
        <w:t>n a process of diversifying its</w:t>
      </w:r>
      <w:r w:rsidRPr="00541E8C" w:rsidR="00CF5AC4">
        <w:rPr>
          <w:rFonts w:eastAsia="Times New Roman" w:asciiTheme="majorHAnsi" w:hAnsiTheme="majorHAnsi" w:cstheme="majorHAnsi"/>
          <w:sz w:val="24"/>
          <w:szCs w:val="24"/>
        </w:rPr>
        <w:t xml:space="preserve"> board.  </w:t>
      </w:r>
      <w:r w:rsidR="001B285A">
        <w:rPr>
          <w:rFonts w:eastAsia="Times New Roman" w:asciiTheme="majorHAnsi" w:hAnsiTheme="majorHAnsi" w:cstheme="majorHAnsi"/>
          <w:sz w:val="24"/>
          <w:szCs w:val="24"/>
        </w:rPr>
        <w:t xml:space="preserve">BASIS has identified a need to focus on financial management along with business planning and </w:t>
      </w:r>
      <w:r w:rsidR="003E02E5">
        <w:rPr>
          <w:rFonts w:eastAsia="Times New Roman" w:asciiTheme="majorHAnsi" w:hAnsiTheme="majorHAnsi" w:cstheme="majorHAnsi"/>
          <w:sz w:val="24"/>
          <w:szCs w:val="24"/>
        </w:rPr>
        <w:t>is</w:t>
      </w:r>
      <w:r w:rsidR="00EB7394">
        <w:rPr>
          <w:rFonts w:eastAsia="Times New Roman" w:asciiTheme="majorHAnsi" w:hAnsiTheme="majorHAnsi" w:cstheme="majorHAnsi"/>
          <w:sz w:val="24"/>
          <w:szCs w:val="24"/>
        </w:rPr>
        <w:t xml:space="preserve"> </w:t>
      </w:r>
      <w:r w:rsidRPr="00541E8C" w:rsidR="00541E8C">
        <w:rPr>
          <w:rFonts w:eastAsia="Times New Roman" w:asciiTheme="majorHAnsi" w:hAnsiTheme="majorHAnsi" w:cstheme="majorHAnsi"/>
          <w:sz w:val="24"/>
          <w:szCs w:val="24"/>
        </w:rPr>
        <w:t xml:space="preserve">looking to recruit </w:t>
      </w:r>
      <w:r w:rsidR="001B285A">
        <w:rPr>
          <w:rFonts w:eastAsia="Times New Roman" w:asciiTheme="majorHAnsi" w:hAnsiTheme="majorHAnsi" w:cstheme="majorHAnsi"/>
          <w:sz w:val="24"/>
          <w:szCs w:val="24"/>
        </w:rPr>
        <w:t xml:space="preserve">a new treasurer and </w:t>
      </w:r>
      <w:r w:rsidRPr="00541E8C" w:rsidR="00541E8C">
        <w:rPr>
          <w:rFonts w:eastAsia="Times New Roman" w:asciiTheme="majorHAnsi" w:hAnsiTheme="majorHAnsi" w:cstheme="majorHAnsi"/>
          <w:sz w:val="24"/>
          <w:szCs w:val="24"/>
        </w:rPr>
        <w:t>at least one additional</w:t>
      </w:r>
      <w:r w:rsidR="00EB7394">
        <w:rPr>
          <w:rFonts w:eastAsia="Times New Roman" w:asciiTheme="majorHAnsi" w:hAnsiTheme="majorHAnsi" w:cstheme="majorHAnsi"/>
          <w:sz w:val="24"/>
          <w:szCs w:val="24"/>
        </w:rPr>
        <w:t xml:space="preserve"> trustee</w:t>
      </w:r>
      <w:r w:rsidRPr="00541E8C" w:rsidR="00CF5AC4">
        <w:rPr>
          <w:rFonts w:eastAsia="Times New Roman" w:asciiTheme="majorHAnsi" w:hAnsiTheme="majorHAnsi" w:cstheme="majorHAnsi"/>
          <w:sz w:val="24"/>
          <w:szCs w:val="24"/>
        </w:rPr>
        <w:t xml:space="preserve"> </w:t>
      </w:r>
      <w:r w:rsidR="001B285A">
        <w:rPr>
          <w:rFonts w:eastAsia="Times New Roman" w:asciiTheme="majorHAnsi" w:hAnsiTheme="majorHAnsi" w:cstheme="majorHAnsi"/>
          <w:sz w:val="24"/>
          <w:szCs w:val="24"/>
        </w:rPr>
        <w:t xml:space="preserve">(advertised separately) </w:t>
      </w:r>
      <w:r w:rsidRPr="00541E8C" w:rsidR="00CF5AC4">
        <w:rPr>
          <w:rFonts w:eastAsia="Times New Roman" w:asciiTheme="majorHAnsi" w:hAnsiTheme="majorHAnsi" w:cstheme="majorHAnsi"/>
          <w:sz w:val="24"/>
          <w:szCs w:val="24"/>
        </w:rPr>
        <w:t xml:space="preserve">through this process. </w:t>
      </w:r>
    </w:p>
    <w:p xmlns:wp14="http://schemas.microsoft.com/office/word/2010/wordml" w:rsidR="00541E8C" w:rsidRDefault="00541E8C" w14:paraId="5A39BBE3" wp14:textId="77777777">
      <w:pPr>
        <w:spacing w:after="0" w:line="240" w:lineRule="auto"/>
        <w:jc w:val="both"/>
        <w:rPr>
          <w:rFonts w:eastAsia="Times New Roman" w:asciiTheme="majorHAnsi" w:hAnsiTheme="majorHAnsi" w:cstheme="majorHAnsi"/>
          <w:sz w:val="24"/>
          <w:szCs w:val="24"/>
        </w:rPr>
      </w:pPr>
    </w:p>
    <w:p xmlns:wp14="http://schemas.microsoft.com/office/word/2010/wordml" w:rsidR="00541E8C" w:rsidRDefault="00541E8C" w14:paraId="2EFB09DC" wp14:textId="77777777">
      <w:pPr>
        <w:spacing w:after="0" w:line="240" w:lineRule="auto"/>
        <w:jc w:val="both"/>
        <w:rPr>
          <w:rFonts w:eastAsia="Times New Roman" w:asciiTheme="majorHAnsi" w:hAnsiTheme="majorHAnsi" w:cstheme="majorHAnsi"/>
          <w:sz w:val="24"/>
          <w:szCs w:val="24"/>
        </w:rPr>
      </w:pPr>
      <w:r>
        <w:rPr>
          <w:rFonts w:eastAsia="Times New Roman" w:asciiTheme="majorHAnsi" w:hAnsiTheme="majorHAnsi" w:cstheme="majorHAnsi"/>
          <w:sz w:val="24"/>
          <w:szCs w:val="24"/>
        </w:rPr>
        <w:t>It is therefore an interesting time to join this organisa</w:t>
      </w:r>
      <w:r w:rsidR="00EB7394">
        <w:rPr>
          <w:rFonts w:eastAsia="Times New Roman" w:asciiTheme="majorHAnsi" w:hAnsiTheme="majorHAnsi" w:cstheme="majorHAnsi"/>
          <w:sz w:val="24"/>
          <w:szCs w:val="24"/>
        </w:rPr>
        <w:t xml:space="preserve">tion as it grows and develops providing </w:t>
      </w:r>
      <w:r w:rsidR="001B285A">
        <w:rPr>
          <w:rFonts w:eastAsia="Times New Roman" w:asciiTheme="majorHAnsi" w:hAnsiTheme="majorHAnsi" w:cstheme="majorHAnsi"/>
          <w:sz w:val="24"/>
          <w:szCs w:val="24"/>
        </w:rPr>
        <w:t>the new treasur</w:t>
      </w:r>
      <w:r w:rsidR="00EB7394">
        <w:rPr>
          <w:rFonts w:eastAsia="Times New Roman" w:asciiTheme="majorHAnsi" w:hAnsiTheme="majorHAnsi" w:cstheme="majorHAnsi"/>
          <w:sz w:val="24"/>
          <w:szCs w:val="24"/>
        </w:rPr>
        <w:t>e</w:t>
      </w:r>
      <w:r w:rsidR="001B285A">
        <w:rPr>
          <w:rFonts w:eastAsia="Times New Roman" w:asciiTheme="majorHAnsi" w:hAnsiTheme="majorHAnsi" w:cstheme="majorHAnsi"/>
          <w:sz w:val="24"/>
          <w:szCs w:val="24"/>
        </w:rPr>
        <w:t>r</w:t>
      </w:r>
      <w:r w:rsidR="00EB7394">
        <w:rPr>
          <w:rFonts w:eastAsia="Times New Roman" w:asciiTheme="majorHAnsi" w:hAnsiTheme="majorHAnsi" w:cstheme="majorHAnsi"/>
          <w:sz w:val="24"/>
          <w:szCs w:val="24"/>
        </w:rPr>
        <w:t xml:space="preserve"> with an opportun</w:t>
      </w:r>
      <w:r w:rsidR="001B285A">
        <w:rPr>
          <w:rFonts w:eastAsia="Times New Roman" w:asciiTheme="majorHAnsi" w:hAnsiTheme="majorHAnsi" w:cstheme="majorHAnsi"/>
          <w:sz w:val="24"/>
          <w:szCs w:val="24"/>
        </w:rPr>
        <w:t>ity to join an organisation where financial management is a priority and where th</w:t>
      </w:r>
      <w:r w:rsidR="0047746A">
        <w:rPr>
          <w:rFonts w:eastAsia="Times New Roman" w:asciiTheme="majorHAnsi" w:hAnsiTheme="majorHAnsi" w:cstheme="majorHAnsi"/>
          <w:sz w:val="24"/>
          <w:szCs w:val="24"/>
        </w:rPr>
        <w:t>ey can really make a difference.</w:t>
      </w:r>
    </w:p>
    <w:p xmlns:wp14="http://schemas.microsoft.com/office/word/2010/wordml" w:rsidRPr="00541E8C" w:rsidR="00541E8C" w:rsidRDefault="00541E8C" w14:paraId="41C8F396" wp14:textId="77777777">
      <w:pPr>
        <w:spacing w:after="0" w:line="240" w:lineRule="auto"/>
        <w:jc w:val="both"/>
        <w:rPr>
          <w:rFonts w:eastAsia="Times New Roman" w:asciiTheme="majorHAnsi" w:hAnsiTheme="majorHAnsi" w:cstheme="majorHAnsi"/>
          <w:sz w:val="24"/>
          <w:szCs w:val="24"/>
        </w:rPr>
      </w:pPr>
    </w:p>
    <w:p xmlns:wp14="http://schemas.microsoft.com/office/word/2010/wordml" w:rsidR="00CF5AC4" w:rsidRDefault="00CF5AC4" w14:paraId="72A3D3EC" wp14:textId="77777777">
      <w:pPr>
        <w:spacing w:after="0" w:line="240" w:lineRule="auto"/>
        <w:jc w:val="both"/>
        <w:rPr>
          <w:rFonts w:ascii="Times New Roman" w:hAnsi="Times New Roman" w:eastAsia="Times New Roman" w:cs="Times New Roman"/>
          <w:sz w:val="24"/>
          <w:szCs w:val="24"/>
        </w:rPr>
      </w:pPr>
    </w:p>
    <w:p xmlns:wp14="http://schemas.microsoft.com/office/word/2010/wordml" w:rsidRPr="00E61A9A" w:rsidR="00F758EC" w:rsidP="00F758EC" w:rsidRDefault="00F758EC" w14:paraId="6EFA06C7" wp14:textId="77777777">
      <w:pPr>
        <w:spacing w:after="0" w:line="240" w:lineRule="auto"/>
        <w:rPr>
          <w:rFonts w:eastAsia="Times New Roman" w:asciiTheme="majorHAnsi" w:hAnsiTheme="majorHAnsi" w:cstheme="majorHAnsi"/>
          <w:b/>
        </w:rPr>
      </w:pPr>
      <w:r w:rsidRPr="00E61A9A">
        <w:rPr>
          <w:rFonts w:eastAsia="Times New Roman" w:asciiTheme="majorHAnsi" w:hAnsiTheme="majorHAnsi" w:cstheme="majorHAnsi"/>
          <w:b/>
        </w:rPr>
        <w:t>General Background Information on the Board</w:t>
      </w:r>
    </w:p>
    <w:p xmlns:wp14="http://schemas.microsoft.com/office/word/2010/wordml" w:rsidR="00F758EC" w:rsidP="00F758EC" w:rsidRDefault="00F758EC" w14:paraId="0D0B940D" wp14:textId="77777777">
      <w:pPr>
        <w:spacing w:after="0" w:line="240" w:lineRule="auto"/>
        <w:rPr>
          <w:rFonts w:ascii="Times New Roman" w:hAnsi="Times New Roman" w:eastAsia="Times New Roman" w:cs="Times New Roman"/>
        </w:rPr>
      </w:pPr>
    </w:p>
    <w:p xmlns:wp14="http://schemas.microsoft.com/office/word/2010/wordml" w:rsidR="001B285A" w:rsidP="00F758EC" w:rsidRDefault="00F758EC" w14:paraId="718A6FE0" wp14:textId="77777777">
      <w:pPr>
        <w:spacing w:after="0" w:line="240" w:lineRule="auto"/>
        <w:rPr>
          <w:rFonts w:eastAsia="Times New Roman" w:asciiTheme="majorHAnsi" w:hAnsiTheme="majorHAnsi" w:cstheme="majorHAnsi"/>
        </w:rPr>
      </w:pPr>
      <w:r w:rsidRPr="00E61A9A">
        <w:rPr>
          <w:rFonts w:eastAsia="Times New Roman" w:asciiTheme="majorHAnsi" w:hAnsiTheme="majorHAnsi" w:cstheme="majorHAnsi"/>
        </w:rPr>
        <w:t>The current Board has</w:t>
      </w:r>
      <w:r w:rsidR="00E61A9A">
        <w:rPr>
          <w:rFonts w:eastAsia="Times New Roman" w:asciiTheme="majorHAnsi" w:hAnsiTheme="majorHAnsi" w:cstheme="majorHAnsi"/>
        </w:rPr>
        <w:t xml:space="preserve"> 6 active members including Chair, Secretary and Vice Chair.  </w:t>
      </w:r>
      <w:r w:rsidR="001B285A">
        <w:rPr>
          <w:rFonts w:eastAsia="Times New Roman" w:asciiTheme="majorHAnsi" w:hAnsiTheme="majorHAnsi" w:cstheme="majorHAnsi"/>
        </w:rPr>
        <w:t xml:space="preserve">The treasurer recently left creating a vacancy for a new treasurer.  </w:t>
      </w:r>
      <w:r w:rsidR="00541E8C">
        <w:rPr>
          <w:rFonts w:eastAsia="Times New Roman" w:asciiTheme="majorHAnsi" w:hAnsiTheme="majorHAnsi" w:cstheme="majorHAnsi"/>
        </w:rPr>
        <w:t>3 members of the board are either blind or visually impaired.  Ideally the organisation would like 8 trustees</w:t>
      </w:r>
      <w:r w:rsidR="001B285A">
        <w:rPr>
          <w:rFonts w:eastAsia="Times New Roman" w:asciiTheme="majorHAnsi" w:hAnsiTheme="majorHAnsi" w:cstheme="majorHAnsi"/>
        </w:rPr>
        <w:t xml:space="preserve"> including the new treasurer</w:t>
      </w:r>
      <w:r w:rsidR="00541E8C">
        <w:rPr>
          <w:rFonts w:eastAsia="Times New Roman" w:asciiTheme="majorHAnsi" w:hAnsiTheme="majorHAnsi" w:cstheme="majorHAnsi"/>
        </w:rPr>
        <w:t xml:space="preserve">. </w:t>
      </w:r>
      <w:r w:rsidR="001B285A">
        <w:rPr>
          <w:rFonts w:eastAsia="Times New Roman" w:asciiTheme="majorHAnsi" w:hAnsiTheme="majorHAnsi" w:cstheme="majorHAnsi"/>
        </w:rPr>
        <w:t xml:space="preserve">The board is undertaking a separate process to recruit the other new trustee(s). </w:t>
      </w:r>
    </w:p>
    <w:p xmlns:wp14="http://schemas.microsoft.com/office/word/2010/wordml" w:rsidR="001B285A" w:rsidP="00F758EC" w:rsidRDefault="001B285A" w14:paraId="0E27B00A" wp14:textId="77777777">
      <w:pPr>
        <w:spacing w:after="0" w:line="240" w:lineRule="auto"/>
        <w:rPr>
          <w:rFonts w:eastAsia="Times New Roman" w:asciiTheme="majorHAnsi" w:hAnsiTheme="majorHAnsi" w:cstheme="majorHAnsi"/>
        </w:rPr>
      </w:pPr>
    </w:p>
    <w:p xmlns:wp14="http://schemas.microsoft.com/office/word/2010/wordml" w:rsidR="00E61A9A" w:rsidP="00F758EC" w:rsidRDefault="00E61A9A" w14:paraId="048347AC" wp14:textId="77777777">
      <w:pPr>
        <w:spacing w:after="0" w:line="240" w:lineRule="auto"/>
        <w:rPr>
          <w:rFonts w:eastAsia="Times New Roman" w:asciiTheme="majorHAnsi" w:hAnsiTheme="majorHAnsi" w:cstheme="majorHAnsi"/>
        </w:rPr>
      </w:pPr>
      <w:r>
        <w:rPr>
          <w:rFonts w:eastAsia="Times New Roman" w:asciiTheme="majorHAnsi" w:hAnsiTheme="majorHAnsi" w:cstheme="majorHAnsi"/>
        </w:rPr>
        <w:t xml:space="preserve">The board is responsible for the strategic management of the affairs of BASIS between annual general meetings.  It conducts its business through properly regulated meetings and follows agreed processes and procedures.  </w:t>
      </w:r>
      <w:r w:rsidR="001B285A">
        <w:rPr>
          <w:rFonts w:eastAsia="Times New Roman" w:asciiTheme="majorHAnsi" w:hAnsiTheme="majorHAnsi" w:cstheme="majorHAnsi"/>
        </w:rPr>
        <w:t>The treasurer is a key role on the board responsible for overseeing its financial affairs and supporting the finance officer.</w:t>
      </w:r>
    </w:p>
    <w:p xmlns:wp14="http://schemas.microsoft.com/office/word/2010/wordml" w:rsidR="00EB7394" w:rsidP="00F758EC" w:rsidRDefault="00EB7394" w14:paraId="60061E4C" wp14:textId="77777777">
      <w:pPr>
        <w:spacing w:after="0" w:line="240" w:lineRule="auto"/>
        <w:rPr>
          <w:rFonts w:eastAsia="Times New Roman" w:asciiTheme="majorHAnsi" w:hAnsiTheme="majorHAnsi" w:cstheme="majorHAnsi"/>
        </w:rPr>
      </w:pPr>
    </w:p>
    <w:p xmlns:wp14="http://schemas.microsoft.com/office/word/2010/wordml" w:rsidR="00EB7394" w:rsidP="00F758EC" w:rsidRDefault="00EB7394" w14:paraId="17940CC6" wp14:textId="77777777">
      <w:pPr>
        <w:spacing w:after="0" w:line="240" w:lineRule="auto"/>
        <w:rPr>
          <w:rFonts w:eastAsia="Times New Roman" w:asciiTheme="majorHAnsi" w:hAnsiTheme="majorHAnsi" w:cstheme="majorHAnsi"/>
        </w:rPr>
      </w:pPr>
      <w:r>
        <w:rPr>
          <w:rFonts w:eastAsia="Times New Roman" w:asciiTheme="majorHAnsi" w:hAnsiTheme="majorHAnsi" w:cstheme="majorHAnsi"/>
        </w:rPr>
        <w:t>BASIS is located close to Basildon station and therefore would suit anyone from East London, Es</w:t>
      </w:r>
      <w:r w:rsidR="00682929">
        <w:rPr>
          <w:rFonts w:eastAsia="Times New Roman" w:asciiTheme="majorHAnsi" w:hAnsiTheme="majorHAnsi" w:cstheme="majorHAnsi"/>
        </w:rPr>
        <w:t xml:space="preserve">sex, Kent and Hertfordshire.   </w:t>
      </w:r>
      <w:r>
        <w:rPr>
          <w:rFonts w:eastAsia="Times New Roman" w:asciiTheme="majorHAnsi" w:hAnsiTheme="majorHAnsi" w:cstheme="majorHAnsi"/>
        </w:rPr>
        <w:t>Any expenses are reimbursed</w:t>
      </w:r>
      <w:r w:rsidR="00682929">
        <w:rPr>
          <w:rFonts w:eastAsia="Times New Roman" w:asciiTheme="majorHAnsi" w:hAnsiTheme="majorHAnsi" w:cstheme="majorHAnsi"/>
        </w:rPr>
        <w:t xml:space="preserve">. </w:t>
      </w:r>
    </w:p>
    <w:p xmlns:wp14="http://schemas.microsoft.com/office/word/2010/wordml" w:rsidRPr="00EB7394" w:rsidR="00F758EC" w:rsidP="00EB7394" w:rsidRDefault="00F758EC" w14:paraId="44EAFD9C" wp14:textId="77777777">
      <w:pPr>
        <w:spacing w:after="0" w:line="240" w:lineRule="auto"/>
        <w:rPr>
          <w:rFonts w:ascii="Times New Roman" w:hAnsi="Times New Roman" w:eastAsia="Times New Roman" w:cs="Times New Roman"/>
        </w:rPr>
      </w:pPr>
    </w:p>
    <w:p xmlns:wp14="http://schemas.microsoft.com/office/word/2010/wordml" w:rsidR="00CF5AC4" w:rsidRDefault="00CF5AC4" w14:paraId="4B94D5A5" wp14:textId="77777777">
      <w:pPr>
        <w:spacing w:after="0" w:line="240" w:lineRule="auto"/>
        <w:jc w:val="both"/>
        <w:rPr>
          <w:rFonts w:ascii="Times New Roman" w:hAnsi="Times New Roman" w:eastAsia="Times New Roman" w:cs="Times New Roman"/>
          <w:sz w:val="24"/>
          <w:szCs w:val="24"/>
        </w:rPr>
      </w:pPr>
    </w:p>
    <w:p xmlns:wp14="http://schemas.microsoft.com/office/word/2010/wordml" w:rsidR="0053072C" w:rsidRDefault="0053072C" w14:paraId="3DEEC669" wp14:textId="77777777">
      <w:pPr>
        <w:spacing w:after="0" w:line="240" w:lineRule="auto"/>
        <w:jc w:val="both"/>
        <w:rPr>
          <w:rFonts w:eastAsia="Times New Roman" w:asciiTheme="majorHAnsi" w:hAnsiTheme="majorHAnsi" w:cstheme="majorHAnsi"/>
          <w:b/>
          <w:sz w:val="28"/>
          <w:szCs w:val="28"/>
        </w:rPr>
      </w:pPr>
    </w:p>
    <w:p xmlns:wp14="http://schemas.microsoft.com/office/word/2010/wordml" w:rsidRPr="00541E8C" w:rsidR="00CF5AC4" w:rsidRDefault="00CF5AC4" w14:paraId="35D96909" wp14:textId="77777777">
      <w:pPr>
        <w:spacing w:after="0" w:line="240" w:lineRule="auto"/>
        <w:jc w:val="both"/>
        <w:rPr>
          <w:rFonts w:eastAsia="Times New Roman" w:asciiTheme="majorHAnsi" w:hAnsiTheme="majorHAnsi" w:cstheme="majorHAnsi"/>
          <w:b/>
          <w:sz w:val="28"/>
          <w:szCs w:val="28"/>
        </w:rPr>
      </w:pPr>
      <w:r w:rsidRPr="00541E8C">
        <w:rPr>
          <w:rFonts w:eastAsia="Times New Roman" w:asciiTheme="majorHAnsi" w:hAnsiTheme="majorHAnsi" w:cstheme="majorHAnsi"/>
          <w:b/>
          <w:sz w:val="28"/>
          <w:szCs w:val="28"/>
        </w:rPr>
        <w:t>Role Description –</w:t>
      </w:r>
      <w:r w:rsidR="005C61AD">
        <w:rPr>
          <w:rFonts w:eastAsia="Times New Roman" w:asciiTheme="majorHAnsi" w:hAnsiTheme="majorHAnsi" w:cstheme="majorHAnsi"/>
          <w:b/>
          <w:sz w:val="28"/>
          <w:szCs w:val="28"/>
        </w:rPr>
        <w:t xml:space="preserve"> Treasurer</w:t>
      </w:r>
    </w:p>
    <w:p xmlns:wp14="http://schemas.microsoft.com/office/word/2010/wordml" w:rsidRPr="00541E8C" w:rsidR="00CF5AC4" w:rsidRDefault="00CF5AC4" w14:paraId="3656B9AB" wp14:textId="77777777">
      <w:pPr>
        <w:spacing w:after="0" w:line="240" w:lineRule="auto"/>
        <w:jc w:val="both"/>
        <w:rPr>
          <w:rFonts w:eastAsia="Times New Roman" w:asciiTheme="majorHAnsi" w:hAnsiTheme="majorHAnsi" w:cstheme="majorHAnsi"/>
          <w:b/>
          <w:sz w:val="28"/>
          <w:szCs w:val="28"/>
        </w:rPr>
      </w:pPr>
    </w:p>
    <w:p xmlns:wp14="http://schemas.microsoft.com/office/word/2010/wordml" w:rsidR="00E3490B" w:rsidP="00E3490B" w:rsidRDefault="00E3490B" w14:paraId="6CE52D3A" wp14:textId="77777777">
      <w:pPr>
        <w:spacing w:after="0"/>
        <w:rPr>
          <w:rFonts w:cs="Arial"/>
          <w:b/>
        </w:rPr>
      </w:pPr>
      <w:r>
        <w:rPr>
          <w:rFonts w:cs="Arial"/>
          <w:b/>
        </w:rPr>
        <w:t>Overall Purpose of the Job:</w:t>
      </w:r>
    </w:p>
    <w:p xmlns:wp14="http://schemas.microsoft.com/office/word/2010/wordml" w:rsidR="0053072C" w:rsidP="00E3490B" w:rsidRDefault="0053072C" w14:paraId="45FB0818" wp14:textId="77777777">
      <w:pPr>
        <w:spacing w:after="0"/>
        <w:rPr>
          <w:rFonts w:eastAsia="Times New Roman" w:cs="Tahoma"/>
          <w:color w:val="2A2A2A"/>
        </w:rPr>
      </w:pPr>
    </w:p>
    <w:p xmlns:wp14="http://schemas.microsoft.com/office/word/2010/wordml" w:rsidR="00CF5AC4" w:rsidP="00E3490B" w:rsidRDefault="00E3490B" w14:paraId="60836BC3" wp14:textId="77777777">
      <w:pPr>
        <w:spacing w:after="0" w:line="240" w:lineRule="auto"/>
        <w:jc w:val="both"/>
        <w:rPr>
          <w:rFonts w:eastAsia="Times New Roman" w:cs="Tahoma"/>
          <w:color w:val="2A2A2A"/>
        </w:rPr>
      </w:pPr>
      <w:r>
        <w:rPr>
          <w:rFonts w:eastAsia="Times New Roman" w:cs="Tahoma"/>
          <w:color w:val="2A2A2A"/>
        </w:rPr>
        <w:t xml:space="preserve">To support the </w:t>
      </w:r>
      <w:r w:rsidR="000D40F5">
        <w:rPr>
          <w:rFonts w:eastAsia="Times New Roman" w:cs="Tahoma"/>
          <w:color w:val="2A2A2A"/>
        </w:rPr>
        <w:t>Gene</w:t>
      </w:r>
      <w:r>
        <w:rPr>
          <w:rFonts w:eastAsia="Times New Roman" w:cs="Tahoma"/>
          <w:color w:val="2A2A2A"/>
        </w:rPr>
        <w:t>r</w:t>
      </w:r>
      <w:r w:rsidR="000D40F5">
        <w:rPr>
          <w:rFonts w:eastAsia="Times New Roman" w:cs="Tahoma"/>
          <w:color w:val="2A2A2A"/>
        </w:rPr>
        <w:t>al Manage, Chair</w:t>
      </w:r>
      <w:r>
        <w:rPr>
          <w:rFonts w:eastAsia="Times New Roman" w:cs="Tahoma"/>
          <w:color w:val="2A2A2A"/>
        </w:rPr>
        <w:t xml:space="preserve"> and other Trustees in strategically developing and securing the legal and financial wellbeing of the organisation.</w:t>
      </w:r>
    </w:p>
    <w:p xmlns:wp14="http://schemas.microsoft.com/office/word/2010/wordml" w:rsidR="00E3490B" w:rsidP="00E3490B" w:rsidRDefault="00E3490B" w14:paraId="049F31CB" wp14:textId="77777777">
      <w:pPr>
        <w:spacing w:after="0" w:line="240" w:lineRule="auto"/>
        <w:jc w:val="both"/>
        <w:rPr>
          <w:rFonts w:eastAsia="Times New Roman" w:cs="Tahoma"/>
          <w:color w:val="2A2A2A"/>
        </w:rPr>
      </w:pPr>
    </w:p>
    <w:p xmlns:wp14="http://schemas.microsoft.com/office/word/2010/wordml" w:rsidR="00E3490B" w:rsidP="00E3490B" w:rsidRDefault="00E3490B" w14:paraId="53128261" wp14:textId="77777777">
      <w:pPr>
        <w:spacing w:after="0" w:line="240" w:lineRule="auto"/>
        <w:jc w:val="both"/>
        <w:rPr>
          <w:rFonts w:eastAsia="Times New Roman" w:cs="Tahoma"/>
          <w:color w:val="2A2A2A"/>
        </w:rPr>
      </w:pPr>
    </w:p>
    <w:p xmlns:wp14="http://schemas.microsoft.com/office/word/2010/wordml" w:rsidR="00C65E9D" w:rsidP="00C65E9D" w:rsidRDefault="00C65E9D" w14:paraId="725C0F44" wp14:textId="77777777">
      <w:pPr>
        <w:shd w:val="clear" w:color="auto" w:fill="FFFFFF"/>
        <w:spacing w:after="0" w:line="240" w:lineRule="auto"/>
        <w:rPr>
          <w:rFonts w:eastAsia="Times New Roman" w:cs="Tahoma"/>
          <w:b/>
          <w:color w:val="2A2A2A"/>
        </w:rPr>
      </w:pPr>
      <w:r w:rsidRPr="00C65E9D">
        <w:rPr>
          <w:rFonts w:eastAsia="Times New Roman" w:cs="Tahoma"/>
          <w:b/>
          <w:color w:val="2A2A2A"/>
        </w:rPr>
        <w:t>Statutory Responsibilities:</w:t>
      </w:r>
    </w:p>
    <w:p xmlns:wp14="http://schemas.microsoft.com/office/word/2010/wordml" w:rsidRPr="00C65E9D" w:rsidR="00C430C1" w:rsidP="00C65E9D" w:rsidRDefault="00C430C1" w14:paraId="62486C05" wp14:textId="77777777">
      <w:pPr>
        <w:shd w:val="clear" w:color="auto" w:fill="FFFFFF"/>
        <w:spacing w:after="0" w:line="240" w:lineRule="auto"/>
        <w:rPr>
          <w:rFonts w:cs="GillSans"/>
          <w:b/>
          <w:color w:val="231F20"/>
        </w:rPr>
      </w:pPr>
    </w:p>
    <w:p xmlns:wp14="http://schemas.microsoft.com/office/word/2010/wordml" w:rsidR="00C65E9D" w:rsidP="00C430C1" w:rsidRDefault="00C65E9D" w14:paraId="214198F6" wp14:textId="77777777">
      <w:pPr>
        <w:widowControl/>
        <w:numPr>
          <w:ilvl w:val="0"/>
          <w:numId w:val="16"/>
        </w:numPr>
        <w:pBdr>
          <w:top w:val="none" w:color="auto" w:sz="0" w:space="0"/>
          <w:left w:val="none" w:color="auto" w:sz="0" w:space="0"/>
          <w:bottom w:val="none" w:color="auto" w:sz="0" w:space="0"/>
          <w:right w:val="none" w:color="auto" w:sz="0" w:space="0"/>
          <w:between w:val="none" w:color="auto" w:sz="0" w:space="0"/>
        </w:pBdr>
        <w:tabs>
          <w:tab w:val="left" w:pos="709"/>
        </w:tabs>
        <w:suppressAutoHyphens/>
        <w:autoSpaceDE w:val="0"/>
        <w:spacing w:after="0" w:line="240" w:lineRule="auto"/>
        <w:ind w:left="709" w:hanging="709"/>
        <w:rPr>
          <w:rFonts w:cs="GillSans"/>
          <w:color w:val="231F20"/>
        </w:rPr>
      </w:pPr>
      <w:r w:rsidRPr="00584ED5">
        <w:rPr>
          <w:rFonts w:cs="GillSans"/>
          <w:color w:val="231F20"/>
        </w:rPr>
        <w:t xml:space="preserve">To ensure that the organisation complies with its governing document, charity law, company law and any other relevant legislation or regulations (available here </w:t>
      </w:r>
      <w:hyperlink w:history="1" r:id="rId9">
        <w:r>
          <w:rPr>
            <w:rStyle w:val="Hyperlink"/>
          </w:rPr>
          <w:t>http://www.charity-commission.gov.uk/charity_requirements_guidance/charity_governance/good_governance/goodgovernance.aspx</w:t>
        </w:r>
      </w:hyperlink>
      <w:r w:rsidRPr="00584ED5">
        <w:rPr>
          <w:rFonts w:cs="GillSans"/>
          <w:color w:val="231F20"/>
        </w:rPr>
        <w:t xml:space="preserve">) </w:t>
      </w:r>
    </w:p>
    <w:p xmlns:wp14="http://schemas.microsoft.com/office/word/2010/wordml" w:rsidRPr="00584ED5" w:rsidR="00C65E9D" w:rsidP="00C430C1" w:rsidRDefault="00C65E9D" w14:paraId="7AD73723" wp14:textId="77777777">
      <w:pPr>
        <w:widowControl/>
        <w:numPr>
          <w:ilvl w:val="0"/>
          <w:numId w:val="16"/>
        </w:numPr>
        <w:pBdr>
          <w:top w:val="none" w:color="auto" w:sz="0" w:space="0"/>
          <w:left w:val="none" w:color="auto" w:sz="0" w:space="0"/>
          <w:bottom w:val="none" w:color="auto" w:sz="0" w:space="0"/>
          <w:right w:val="none" w:color="auto" w:sz="0" w:space="0"/>
          <w:between w:val="none" w:color="auto" w:sz="0" w:space="0"/>
        </w:pBdr>
        <w:tabs>
          <w:tab w:val="left" w:pos="709"/>
        </w:tabs>
        <w:suppressAutoHyphens/>
        <w:autoSpaceDE w:val="0"/>
        <w:spacing w:after="0" w:line="240" w:lineRule="auto"/>
        <w:ind w:left="709" w:hanging="709"/>
        <w:rPr>
          <w:rFonts w:cs="GillSans"/>
          <w:color w:val="231F20"/>
        </w:rPr>
      </w:pPr>
      <w:r w:rsidRPr="00584ED5">
        <w:rPr>
          <w:rFonts w:cs="GillSans"/>
          <w:color w:val="231F20"/>
        </w:rPr>
        <w:t>To ensure that the organisation pursues its objects as defined in its governing document.</w:t>
      </w:r>
    </w:p>
    <w:p xmlns:wp14="http://schemas.microsoft.com/office/word/2010/wordml" w:rsidR="00C65E9D" w:rsidP="00C430C1" w:rsidRDefault="00C65E9D" w14:paraId="60C2C62E" wp14:textId="77777777">
      <w:pPr>
        <w:widowControl/>
        <w:numPr>
          <w:ilvl w:val="0"/>
          <w:numId w:val="16"/>
        </w:numPr>
        <w:pBdr>
          <w:top w:val="none" w:color="auto" w:sz="0" w:space="0"/>
          <w:left w:val="none" w:color="auto" w:sz="0" w:space="0"/>
          <w:bottom w:val="none" w:color="auto" w:sz="0" w:space="0"/>
          <w:right w:val="none" w:color="auto" w:sz="0" w:space="0"/>
          <w:between w:val="none" w:color="auto" w:sz="0" w:space="0"/>
        </w:pBdr>
        <w:tabs>
          <w:tab w:val="left" w:pos="709"/>
        </w:tabs>
        <w:suppressAutoHyphens/>
        <w:autoSpaceDE w:val="0"/>
        <w:spacing w:after="0" w:line="240" w:lineRule="auto"/>
        <w:ind w:left="709" w:hanging="709"/>
        <w:rPr>
          <w:rFonts w:cs="GillSans"/>
          <w:color w:val="231F20"/>
        </w:rPr>
      </w:pPr>
      <w:r w:rsidRPr="00584ED5">
        <w:rPr>
          <w:rFonts w:cs="GillSans"/>
          <w:color w:val="231F20"/>
        </w:rPr>
        <w:t>To ensure the organisation uses its resources exclusively in pursuance of its objects</w:t>
      </w:r>
    </w:p>
    <w:p xmlns:wp14="http://schemas.microsoft.com/office/word/2010/wordml" w:rsidR="00C65E9D" w:rsidP="00C430C1" w:rsidRDefault="00C65E9D" w14:paraId="22717EEB" wp14:textId="77777777">
      <w:pPr>
        <w:widowControl/>
        <w:numPr>
          <w:ilvl w:val="0"/>
          <w:numId w:val="16"/>
        </w:numPr>
        <w:pBdr>
          <w:top w:val="none" w:color="auto" w:sz="0" w:space="0"/>
          <w:left w:val="none" w:color="auto" w:sz="0" w:space="0"/>
          <w:bottom w:val="none" w:color="auto" w:sz="0" w:space="0"/>
          <w:right w:val="none" w:color="auto" w:sz="0" w:space="0"/>
          <w:between w:val="none" w:color="auto" w:sz="0" w:space="0"/>
        </w:pBdr>
        <w:tabs>
          <w:tab w:val="left" w:pos="709"/>
        </w:tabs>
        <w:suppressAutoHyphens/>
        <w:autoSpaceDE w:val="0"/>
        <w:spacing w:after="0" w:line="240" w:lineRule="auto"/>
        <w:ind w:left="709" w:hanging="709"/>
        <w:rPr>
          <w:rFonts w:cs="GillSans"/>
          <w:color w:val="231F20"/>
        </w:rPr>
      </w:pPr>
      <w:r w:rsidRPr="00584ED5">
        <w:rPr>
          <w:rFonts w:cs="GillSans"/>
          <w:color w:val="231F20"/>
        </w:rPr>
        <w:t>To safeguard the good name and values of the organisation</w:t>
      </w:r>
    </w:p>
    <w:p xmlns:wp14="http://schemas.microsoft.com/office/word/2010/wordml" w:rsidR="00C65E9D" w:rsidP="00C430C1" w:rsidRDefault="00C65E9D" w14:paraId="0F7AAA20" wp14:textId="77777777">
      <w:pPr>
        <w:widowControl/>
        <w:numPr>
          <w:ilvl w:val="0"/>
          <w:numId w:val="16"/>
        </w:numPr>
        <w:pBdr>
          <w:top w:val="none" w:color="auto" w:sz="0" w:space="0"/>
          <w:left w:val="none" w:color="auto" w:sz="0" w:space="0"/>
          <w:bottom w:val="none" w:color="auto" w:sz="0" w:space="0"/>
          <w:right w:val="none" w:color="auto" w:sz="0" w:space="0"/>
          <w:between w:val="none" w:color="auto" w:sz="0" w:space="0"/>
        </w:pBdr>
        <w:tabs>
          <w:tab w:val="left" w:pos="709"/>
        </w:tabs>
        <w:suppressAutoHyphens/>
        <w:autoSpaceDE w:val="0"/>
        <w:spacing w:after="0" w:line="240" w:lineRule="auto"/>
        <w:ind w:left="709" w:hanging="709"/>
        <w:rPr>
          <w:rFonts w:cs="GillSans"/>
          <w:color w:val="231F20"/>
        </w:rPr>
      </w:pPr>
      <w:r w:rsidRPr="00584ED5">
        <w:rPr>
          <w:rFonts w:cs="GillSans"/>
          <w:color w:val="231F20"/>
        </w:rPr>
        <w:t>To ensure the effective and efficient administration of the organisation</w:t>
      </w:r>
    </w:p>
    <w:p xmlns:wp14="http://schemas.microsoft.com/office/word/2010/wordml" w:rsidR="00C65E9D" w:rsidP="00C430C1" w:rsidRDefault="00C65E9D" w14:paraId="2E93E4E0" wp14:textId="77777777">
      <w:pPr>
        <w:widowControl/>
        <w:numPr>
          <w:ilvl w:val="0"/>
          <w:numId w:val="16"/>
        </w:numPr>
        <w:pBdr>
          <w:top w:val="none" w:color="auto" w:sz="0" w:space="0"/>
          <w:left w:val="none" w:color="auto" w:sz="0" w:space="0"/>
          <w:bottom w:val="none" w:color="auto" w:sz="0" w:space="0"/>
          <w:right w:val="none" w:color="auto" w:sz="0" w:space="0"/>
          <w:between w:val="none" w:color="auto" w:sz="0" w:space="0"/>
        </w:pBdr>
        <w:tabs>
          <w:tab w:val="left" w:pos="709"/>
        </w:tabs>
        <w:suppressAutoHyphens/>
        <w:autoSpaceDE w:val="0"/>
        <w:spacing w:after="0" w:line="240" w:lineRule="auto"/>
        <w:ind w:left="709" w:hanging="709"/>
        <w:rPr>
          <w:rFonts w:cs="GillSans"/>
          <w:color w:val="231F20"/>
        </w:rPr>
      </w:pPr>
      <w:r w:rsidRPr="00584ED5">
        <w:rPr>
          <w:rFonts w:cs="GillSans"/>
          <w:color w:val="231F20"/>
        </w:rPr>
        <w:t>To ensure the financial stability of the organisation</w:t>
      </w:r>
    </w:p>
    <w:p xmlns:wp14="http://schemas.microsoft.com/office/word/2010/wordml" w:rsidRPr="00512173" w:rsidR="00C65E9D" w:rsidP="00C430C1" w:rsidRDefault="00C65E9D" w14:paraId="129565A1" wp14:textId="77777777">
      <w:pPr>
        <w:widowControl/>
        <w:numPr>
          <w:ilvl w:val="0"/>
          <w:numId w:val="16"/>
        </w:numPr>
        <w:pBdr>
          <w:top w:val="none" w:color="auto" w:sz="0" w:space="0"/>
          <w:left w:val="none" w:color="auto" w:sz="0" w:space="0"/>
          <w:bottom w:val="none" w:color="auto" w:sz="0" w:space="0"/>
          <w:right w:val="none" w:color="auto" w:sz="0" w:space="0"/>
          <w:between w:val="none" w:color="auto" w:sz="0" w:space="0"/>
        </w:pBdr>
        <w:tabs>
          <w:tab w:val="left" w:pos="709"/>
        </w:tabs>
        <w:suppressAutoHyphens/>
        <w:autoSpaceDE w:val="0"/>
        <w:spacing w:after="0" w:line="240" w:lineRule="auto"/>
        <w:ind w:left="709" w:hanging="709"/>
        <w:rPr>
          <w:rFonts w:cs="GillSans"/>
          <w:color w:val="231F20"/>
        </w:rPr>
      </w:pPr>
      <w:r w:rsidRPr="00584ED5">
        <w:rPr>
          <w:rFonts w:cs="GillSans"/>
          <w:color w:val="231F20"/>
        </w:rPr>
        <w:t>To protect and manage the property of the charity and to ensure the proper investment of</w:t>
      </w:r>
      <w:r>
        <w:rPr>
          <w:rFonts w:cs="GillSans"/>
          <w:color w:val="231F20"/>
        </w:rPr>
        <w:t xml:space="preserve"> </w:t>
      </w:r>
      <w:r w:rsidRPr="00512173">
        <w:rPr>
          <w:rFonts w:cs="GillSans"/>
          <w:color w:val="231F20"/>
        </w:rPr>
        <w:t>the charity’s funds</w:t>
      </w:r>
    </w:p>
    <w:p xmlns:wp14="http://schemas.microsoft.com/office/word/2010/wordml" w:rsidR="00C65E9D" w:rsidP="00C65E9D" w:rsidRDefault="00C65E9D" w14:paraId="4101652C" wp14:textId="77777777">
      <w:pPr>
        <w:autoSpaceDE w:val="0"/>
        <w:spacing w:after="0" w:line="240" w:lineRule="auto"/>
        <w:rPr>
          <w:rFonts w:cs="GillSans"/>
          <w:color w:val="231F20"/>
        </w:rPr>
      </w:pPr>
    </w:p>
    <w:p xmlns:wp14="http://schemas.microsoft.com/office/word/2010/wordml" w:rsidR="00C65E9D" w:rsidP="00C65E9D" w:rsidRDefault="00C65E9D" w14:paraId="27520BA1" wp14:textId="77777777">
      <w:pPr>
        <w:autoSpaceDE w:val="0"/>
        <w:spacing w:after="0" w:line="240" w:lineRule="auto"/>
        <w:rPr>
          <w:rFonts w:cs="GillSans-Italic"/>
          <w:iCs/>
          <w:color w:val="231F20"/>
        </w:rPr>
      </w:pPr>
      <w:r w:rsidRPr="00C65E9D">
        <w:rPr>
          <w:rFonts w:cs="GillSans-Italic"/>
          <w:b/>
          <w:iCs/>
          <w:color w:val="231F20"/>
        </w:rPr>
        <w:t>Other duties</w:t>
      </w:r>
      <w:r w:rsidRPr="00C430C1" w:rsidR="00C430C1">
        <w:rPr>
          <w:rFonts w:cs="GillSans-Italic"/>
          <w:iCs/>
          <w:color w:val="231F20"/>
        </w:rPr>
        <w:t>:</w:t>
      </w:r>
    </w:p>
    <w:p xmlns:wp14="http://schemas.microsoft.com/office/word/2010/wordml" w:rsidRPr="00C430C1" w:rsidR="00C430C1" w:rsidP="00C65E9D" w:rsidRDefault="00C430C1" w14:paraId="4B99056E" wp14:textId="77777777">
      <w:pPr>
        <w:autoSpaceDE w:val="0"/>
        <w:spacing w:after="0" w:line="240" w:lineRule="auto"/>
        <w:rPr>
          <w:rFonts w:cs="GillSans"/>
          <w:color w:val="231F20"/>
        </w:rPr>
      </w:pPr>
    </w:p>
    <w:p xmlns:wp14="http://schemas.microsoft.com/office/word/2010/wordml" w:rsidRPr="0070660A" w:rsidR="0070660A" w:rsidP="00C430C1" w:rsidRDefault="00C65E9D" w14:paraId="54BFADB3" wp14:textId="77777777">
      <w:pPr>
        <w:widowControl/>
        <w:numPr>
          <w:ilvl w:val="0"/>
          <w:numId w:val="17"/>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hanging="578"/>
        <w:rPr>
          <w:rFonts w:cs="GillSans"/>
          <w:color w:val="231F20"/>
        </w:rPr>
      </w:pPr>
      <w:r>
        <w:rPr>
          <w:rFonts w:cs="GillSans"/>
          <w:color w:val="231F20"/>
        </w:rPr>
        <w:t>In addition to the above statutory duties, the Treasurer should use any specific skills, knowledge or</w:t>
      </w:r>
      <w:r w:rsidR="007C1A45">
        <w:rPr>
          <w:rFonts w:cs="GillSans"/>
          <w:color w:val="231F20"/>
        </w:rPr>
        <w:t xml:space="preserve"> </w:t>
      </w:r>
      <w:r w:rsidRPr="007C1A45">
        <w:rPr>
          <w:rFonts w:cs="GillSans"/>
          <w:color w:val="231F20"/>
        </w:rPr>
        <w:t>experience they have to help the board of trustees reach sound decisions. This may involve:</w:t>
      </w:r>
    </w:p>
    <w:p xmlns:wp14="http://schemas.microsoft.com/office/word/2010/wordml" w:rsidR="00C65E9D" w:rsidP="00C65E9D" w:rsidRDefault="00C65E9D" w14:paraId="310189B7" wp14:textId="77777777">
      <w:pPr>
        <w:widowControl/>
        <w:numPr>
          <w:ilvl w:val="0"/>
          <w:numId w:val="15"/>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left="1134" w:hanging="425"/>
        <w:rPr>
          <w:rFonts w:cs="GillSans"/>
          <w:color w:val="231F20"/>
        </w:rPr>
      </w:pPr>
      <w:r>
        <w:rPr>
          <w:rFonts w:cs="GillSans"/>
          <w:color w:val="231F20"/>
        </w:rPr>
        <w:t>Leading discussions</w:t>
      </w:r>
    </w:p>
    <w:p xmlns:wp14="http://schemas.microsoft.com/office/word/2010/wordml" w:rsidR="00C65E9D" w:rsidP="00C65E9D" w:rsidRDefault="00C65E9D" w14:paraId="6BE8314F" wp14:textId="77777777">
      <w:pPr>
        <w:widowControl/>
        <w:numPr>
          <w:ilvl w:val="0"/>
          <w:numId w:val="15"/>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left="1134" w:hanging="425"/>
        <w:rPr>
          <w:rFonts w:cs="GillSans"/>
          <w:color w:val="231F20"/>
        </w:rPr>
      </w:pPr>
      <w:r>
        <w:rPr>
          <w:rFonts w:cs="GillSans"/>
          <w:color w:val="231F20"/>
        </w:rPr>
        <w:t>Focusing on key issues</w:t>
      </w:r>
    </w:p>
    <w:p xmlns:wp14="http://schemas.microsoft.com/office/word/2010/wordml" w:rsidR="00C65E9D" w:rsidP="00C65E9D" w:rsidRDefault="00C65E9D" w14:paraId="6D14DD0C" wp14:textId="77777777">
      <w:pPr>
        <w:widowControl/>
        <w:numPr>
          <w:ilvl w:val="0"/>
          <w:numId w:val="15"/>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left="1134" w:hanging="425"/>
        <w:rPr>
          <w:rFonts w:cs="GillSans"/>
          <w:color w:val="231F20"/>
        </w:rPr>
      </w:pPr>
      <w:r>
        <w:rPr>
          <w:rFonts w:cs="GillSans"/>
          <w:color w:val="231F20"/>
        </w:rPr>
        <w:t>Providing guidance on new initiatives</w:t>
      </w:r>
    </w:p>
    <w:p xmlns:wp14="http://schemas.microsoft.com/office/word/2010/wordml" w:rsidR="00C65E9D" w:rsidP="00C65E9D" w:rsidRDefault="00C65E9D" w14:paraId="09626057" wp14:textId="77777777">
      <w:pPr>
        <w:widowControl/>
        <w:numPr>
          <w:ilvl w:val="0"/>
          <w:numId w:val="15"/>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left="1134" w:hanging="425"/>
        <w:rPr>
          <w:rFonts w:cs="GillSans"/>
          <w:color w:val="231F20"/>
        </w:rPr>
      </w:pPr>
      <w:r>
        <w:rPr>
          <w:rFonts w:cs="GillSans"/>
          <w:color w:val="231F20"/>
        </w:rPr>
        <w:t xml:space="preserve">Fundraising </w:t>
      </w:r>
      <w:r w:rsidR="0070660A">
        <w:rPr>
          <w:rFonts w:cs="GillSans"/>
          <w:color w:val="231F20"/>
        </w:rPr>
        <w:t>planning</w:t>
      </w:r>
    </w:p>
    <w:p xmlns:wp14="http://schemas.microsoft.com/office/word/2010/wordml" w:rsidR="00C65E9D" w:rsidP="00C65E9D" w:rsidRDefault="00C65E9D" w14:paraId="1E79721F" wp14:textId="77777777">
      <w:pPr>
        <w:widowControl/>
        <w:numPr>
          <w:ilvl w:val="0"/>
          <w:numId w:val="15"/>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left="1134" w:hanging="425"/>
        <w:rPr>
          <w:rFonts w:cs="GillSans"/>
          <w:color w:val="231F20"/>
        </w:rPr>
      </w:pPr>
      <w:r>
        <w:rPr>
          <w:rFonts w:cs="GillSans"/>
          <w:color w:val="231F20"/>
        </w:rPr>
        <w:t xml:space="preserve">Overseeing </w:t>
      </w:r>
      <w:r w:rsidR="0070660A">
        <w:rPr>
          <w:rFonts w:cs="GillSans"/>
          <w:color w:val="231F20"/>
        </w:rPr>
        <w:t>p</w:t>
      </w:r>
      <w:r>
        <w:rPr>
          <w:rFonts w:cs="GillSans"/>
          <w:color w:val="231F20"/>
        </w:rPr>
        <w:t xml:space="preserve">roduction of Annual Accounts </w:t>
      </w:r>
    </w:p>
    <w:p xmlns:wp14="http://schemas.microsoft.com/office/word/2010/wordml" w:rsidR="00C65E9D" w:rsidP="00C65E9D" w:rsidRDefault="00C65E9D" w14:paraId="21238918" wp14:textId="77777777">
      <w:pPr>
        <w:widowControl/>
        <w:numPr>
          <w:ilvl w:val="0"/>
          <w:numId w:val="15"/>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left="1134" w:hanging="425"/>
        <w:rPr>
          <w:rFonts w:cs="GillSans"/>
          <w:color w:val="231F20"/>
        </w:rPr>
      </w:pPr>
      <w:r>
        <w:rPr>
          <w:rFonts w:cs="GillSans"/>
          <w:color w:val="231F20"/>
        </w:rPr>
        <w:t xml:space="preserve">Supporting the </w:t>
      </w:r>
      <w:r w:rsidR="0070660A">
        <w:rPr>
          <w:rFonts w:cs="GillSans"/>
          <w:color w:val="231F20"/>
        </w:rPr>
        <w:t>Board</w:t>
      </w:r>
      <w:r>
        <w:rPr>
          <w:rFonts w:cs="GillSans"/>
          <w:color w:val="231F20"/>
        </w:rPr>
        <w:t xml:space="preserve"> and staff team in areas in which the Treasurer has special expertise</w:t>
      </w:r>
    </w:p>
    <w:p xmlns:wp14="http://schemas.microsoft.com/office/word/2010/wordml" w:rsidR="00C65E9D" w:rsidP="00C65E9D" w:rsidRDefault="00C65E9D" w14:paraId="4C00A89E" wp14:textId="77777777">
      <w:pPr>
        <w:widowControl/>
        <w:numPr>
          <w:ilvl w:val="0"/>
          <w:numId w:val="15"/>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left="1134" w:hanging="425"/>
        <w:rPr>
          <w:rFonts w:cs="GillSans"/>
          <w:color w:val="231F20"/>
        </w:rPr>
      </w:pPr>
      <w:r>
        <w:rPr>
          <w:rFonts w:cs="GillSans"/>
          <w:color w:val="231F20"/>
        </w:rPr>
        <w:t>Participating in sub-groups and working groups as appropriate/defined by the Board</w:t>
      </w:r>
    </w:p>
    <w:p xmlns:wp14="http://schemas.microsoft.com/office/word/2010/wordml" w:rsidR="00C65E9D" w:rsidP="00C430C1" w:rsidRDefault="0053072C" w14:paraId="1956D876" wp14:textId="77777777">
      <w:pPr>
        <w:widowControl/>
        <w:numPr>
          <w:ilvl w:val="0"/>
          <w:numId w:val="17"/>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hanging="720"/>
        <w:rPr>
          <w:rFonts w:cs="GillSans"/>
          <w:color w:val="231F20"/>
        </w:rPr>
      </w:pPr>
      <w:r>
        <w:rPr>
          <w:rFonts w:cs="GillSans"/>
          <w:color w:val="231F20"/>
        </w:rPr>
        <w:t xml:space="preserve">Coaching/mentoring staff, in particular supporting the finance officer, </w:t>
      </w:r>
      <w:r w:rsidR="00C65E9D">
        <w:rPr>
          <w:rFonts w:cs="GillSans"/>
          <w:color w:val="231F20"/>
        </w:rPr>
        <w:t xml:space="preserve">and providing practical help and support, including providing feedback on performance. </w:t>
      </w:r>
    </w:p>
    <w:p xmlns:wp14="http://schemas.microsoft.com/office/word/2010/wordml" w:rsidR="0053072C" w:rsidP="0053072C" w:rsidRDefault="0053072C" w14:paraId="1299C43A" wp14:textId="77777777">
      <w:pPr>
        <w:widowControl/>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rPr>
          <w:rFonts w:cs="GillSans"/>
          <w:color w:val="231F20"/>
        </w:rPr>
      </w:pPr>
    </w:p>
    <w:p xmlns:wp14="http://schemas.microsoft.com/office/word/2010/wordml" w:rsidR="0053072C" w:rsidP="0053072C" w:rsidRDefault="0053072C" w14:paraId="14F9ED28" wp14:textId="77777777">
      <w:pPr>
        <w:rPr>
          <w:rFonts w:cs="Arial"/>
          <w:b/>
          <w:bCs/>
        </w:rPr>
      </w:pPr>
      <w:r>
        <w:rPr>
          <w:rFonts w:cs="Arial"/>
          <w:b/>
          <w:bCs/>
        </w:rPr>
        <w:t>PERSON SPECIFICATION</w:t>
      </w:r>
    </w:p>
    <w:p xmlns:wp14="http://schemas.microsoft.com/office/word/2010/wordml" w:rsidR="0053072C" w:rsidP="0053072C" w:rsidRDefault="0053072C" w14:paraId="2FE65A93" wp14:textId="77777777">
      <w:pPr>
        <w:rPr>
          <w:rFonts w:cs="Arial"/>
        </w:rPr>
      </w:pPr>
      <w:r>
        <w:rPr>
          <w:rFonts w:cs="Arial"/>
          <w:b/>
          <w:bCs/>
        </w:rPr>
        <w:t>Knowledge</w:t>
      </w:r>
      <w:r w:rsidR="00C430C1">
        <w:rPr>
          <w:rFonts w:cs="Arial"/>
          <w:b/>
          <w:bCs/>
        </w:rPr>
        <w:t xml:space="preserve"> and Experience</w:t>
      </w:r>
    </w:p>
    <w:p xmlns:wp14="http://schemas.microsoft.com/office/word/2010/wordml" w:rsidR="0053072C" w:rsidP="00C430C1" w:rsidRDefault="007C1A45" w14:paraId="33DC39F4" wp14:textId="77777777">
      <w:pPr>
        <w:widowControl/>
        <w:numPr>
          <w:ilvl w:val="0"/>
          <w:numId w:val="18"/>
        </w:numPr>
        <w:pBdr>
          <w:top w:val="none" w:color="auto" w:sz="0" w:space="0"/>
          <w:left w:val="none" w:color="auto" w:sz="0" w:space="0"/>
          <w:bottom w:val="none" w:color="auto" w:sz="0" w:space="0"/>
          <w:right w:val="none" w:color="auto" w:sz="0" w:space="0"/>
          <w:between w:val="none" w:color="auto" w:sz="0" w:space="0"/>
        </w:pBdr>
        <w:suppressAutoHyphens/>
        <w:spacing w:after="0" w:line="240" w:lineRule="auto"/>
        <w:ind w:left="1134"/>
        <w:rPr>
          <w:rFonts w:cs="Arial"/>
        </w:rPr>
      </w:pPr>
      <w:r>
        <w:rPr>
          <w:rFonts w:cs="Arial"/>
        </w:rPr>
        <w:t xml:space="preserve">Ideally a qualified accountant but </w:t>
      </w:r>
      <w:r w:rsidR="00FE4619">
        <w:rPr>
          <w:rFonts w:cs="Arial"/>
        </w:rPr>
        <w:t>would also accept someone with</w:t>
      </w:r>
      <w:r>
        <w:rPr>
          <w:rFonts w:cs="Arial"/>
        </w:rPr>
        <w:t xml:space="preserve"> </w:t>
      </w:r>
      <w:r w:rsidR="00C430C1">
        <w:rPr>
          <w:rFonts w:cs="Arial"/>
        </w:rPr>
        <w:t>demonstrable financial and leadership experience</w:t>
      </w:r>
    </w:p>
    <w:p xmlns:wp14="http://schemas.microsoft.com/office/word/2010/wordml" w:rsidR="00C430C1" w:rsidP="00C430C1" w:rsidRDefault="0053072C" w14:paraId="350D5A70" wp14:textId="77777777">
      <w:pPr>
        <w:widowControl/>
        <w:numPr>
          <w:ilvl w:val="0"/>
          <w:numId w:val="18"/>
        </w:numPr>
        <w:pBdr>
          <w:top w:val="none" w:color="auto" w:sz="0" w:space="0"/>
          <w:left w:val="none" w:color="auto" w:sz="0" w:space="0"/>
          <w:bottom w:val="none" w:color="auto" w:sz="0" w:space="0"/>
          <w:right w:val="none" w:color="auto" w:sz="0" w:space="0"/>
          <w:between w:val="none" w:color="auto" w:sz="0" w:space="0"/>
        </w:pBdr>
        <w:suppressAutoHyphens/>
        <w:spacing w:after="0" w:line="240" w:lineRule="auto"/>
        <w:ind w:left="1134"/>
        <w:rPr>
          <w:rFonts w:cs="Arial"/>
        </w:rPr>
      </w:pPr>
      <w:r>
        <w:rPr>
          <w:rFonts w:cs="Arial"/>
        </w:rPr>
        <w:t>Knowledge and experience of worki</w:t>
      </w:r>
      <w:r w:rsidR="00C430C1">
        <w:rPr>
          <w:rFonts w:cs="Arial"/>
        </w:rPr>
        <w:t>ng for a small charity</w:t>
      </w:r>
      <w:r>
        <w:rPr>
          <w:rFonts w:cs="Arial"/>
        </w:rPr>
        <w:t xml:space="preserve"> and</w:t>
      </w:r>
      <w:r w:rsidR="00C430C1">
        <w:rPr>
          <w:rFonts w:cs="Arial"/>
        </w:rPr>
        <w:t xml:space="preserve"> of</w:t>
      </w:r>
      <w:r>
        <w:rPr>
          <w:rFonts w:cs="Arial"/>
        </w:rPr>
        <w:t xml:space="preserve"> the voluntary sector </w:t>
      </w:r>
    </w:p>
    <w:p xmlns:wp14="http://schemas.microsoft.com/office/word/2010/wordml" w:rsidR="0053072C" w:rsidP="00C430C1" w:rsidRDefault="00C430C1" w14:paraId="4BF53F4E" wp14:textId="77777777">
      <w:pPr>
        <w:widowControl/>
        <w:numPr>
          <w:ilvl w:val="0"/>
          <w:numId w:val="18"/>
        </w:numPr>
        <w:pBdr>
          <w:top w:val="none" w:color="auto" w:sz="0" w:space="0"/>
          <w:left w:val="none" w:color="auto" w:sz="0" w:space="0"/>
          <w:bottom w:val="none" w:color="auto" w:sz="0" w:space="0"/>
          <w:right w:val="none" w:color="auto" w:sz="0" w:space="0"/>
          <w:between w:val="none" w:color="auto" w:sz="0" w:space="0"/>
        </w:pBdr>
        <w:suppressAutoHyphens/>
        <w:spacing w:after="0" w:line="240" w:lineRule="auto"/>
        <w:ind w:left="1134"/>
        <w:rPr>
          <w:rFonts w:cs="Arial"/>
        </w:rPr>
      </w:pPr>
      <w:r>
        <w:rPr>
          <w:rFonts w:cs="Arial"/>
        </w:rPr>
        <w:t>Experience of working at a senior level</w:t>
      </w:r>
    </w:p>
    <w:p xmlns:wp14="http://schemas.microsoft.com/office/word/2010/wordml" w:rsidR="0053072C" w:rsidP="00C430C1" w:rsidRDefault="0053072C" w14:paraId="544293CA" wp14:textId="77777777">
      <w:pPr>
        <w:widowControl/>
        <w:numPr>
          <w:ilvl w:val="0"/>
          <w:numId w:val="18"/>
        </w:numPr>
        <w:pBdr>
          <w:top w:val="none" w:color="auto" w:sz="0" w:space="0"/>
          <w:left w:val="none" w:color="auto" w:sz="0" w:space="0"/>
          <w:bottom w:val="none" w:color="auto" w:sz="0" w:space="0"/>
          <w:right w:val="none" w:color="auto" w:sz="0" w:space="0"/>
          <w:between w:val="none" w:color="auto" w:sz="0" w:space="0"/>
        </w:pBdr>
        <w:suppressAutoHyphens/>
        <w:spacing w:after="0" w:line="240" w:lineRule="auto"/>
        <w:ind w:left="1134"/>
        <w:rPr>
          <w:rFonts w:cs="Arial"/>
        </w:rPr>
      </w:pPr>
      <w:r>
        <w:rPr>
          <w:rFonts w:cs="Arial"/>
        </w:rPr>
        <w:t>An understanding of the issues affecting blind and partially sighted people and their families</w:t>
      </w:r>
    </w:p>
    <w:p xmlns:wp14="http://schemas.microsoft.com/office/word/2010/wordml" w:rsidRPr="0053072C" w:rsidR="0053072C" w:rsidP="00C430C1" w:rsidRDefault="0070660A" w14:paraId="3E5F7CE8" wp14:textId="77777777">
      <w:pPr>
        <w:widowControl/>
        <w:numPr>
          <w:ilvl w:val="0"/>
          <w:numId w:val="18"/>
        </w:numPr>
        <w:pBdr>
          <w:top w:val="none" w:color="auto" w:sz="0" w:space="0"/>
          <w:left w:val="none" w:color="auto" w:sz="0" w:space="0"/>
          <w:bottom w:val="none" w:color="auto" w:sz="0" w:space="0"/>
          <w:right w:val="none" w:color="auto" w:sz="0" w:space="0"/>
          <w:between w:val="none" w:color="auto" w:sz="0" w:space="0"/>
        </w:pBdr>
        <w:suppressAutoHyphens/>
        <w:spacing w:after="0" w:line="240" w:lineRule="auto"/>
        <w:ind w:left="1134"/>
        <w:rPr>
          <w:rFonts w:cs="Arial"/>
        </w:rPr>
      </w:pPr>
      <w:r>
        <w:rPr>
          <w:rFonts w:cs="Arial"/>
        </w:rPr>
        <w:t>W</w:t>
      </w:r>
      <w:r w:rsidRPr="0053072C" w:rsidR="0053072C">
        <w:rPr>
          <w:rFonts w:cs="Arial"/>
        </w:rPr>
        <w:t>illing to learn about work in this sector</w:t>
      </w:r>
    </w:p>
    <w:p xmlns:wp14="http://schemas.microsoft.com/office/word/2010/wordml" w:rsidR="0053072C" w:rsidP="0070660A" w:rsidRDefault="0053072C" w14:paraId="4DDBEF00" wp14:textId="77777777">
      <w:pPr>
        <w:spacing w:after="0" w:line="240" w:lineRule="auto"/>
        <w:ind w:left="360"/>
        <w:rPr>
          <w:rFonts w:cs="Arial"/>
          <w:b/>
          <w:bCs/>
        </w:rPr>
      </w:pPr>
    </w:p>
    <w:p xmlns:wp14="http://schemas.microsoft.com/office/word/2010/wordml" w:rsidR="0053072C" w:rsidP="0053072C" w:rsidRDefault="0053072C" w14:paraId="3461D779" wp14:textId="77777777">
      <w:pPr>
        <w:spacing w:after="0" w:line="240" w:lineRule="auto"/>
        <w:rPr>
          <w:rFonts w:cs="Arial"/>
          <w:b/>
        </w:rPr>
      </w:pPr>
    </w:p>
    <w:p xmlns:wp14="http://schemas.microsoft.com/office/word/2010/wordml" w:rsidR="00C430C1" w:rsidP="0053072C" w:rsidRDefault="00C430C1" w14:paraId="3CF2D8B6" wp14:textId="77777777">
      <w:pPr>
        <w:rPr>
          <w:rFonts w:cs="Arial"/>
          <w:b/>
        </w:rPr>
      </w:pPr>
    </w:p>
    <w:p xmlns:wp14="http://schemas.microsoft.com/office/word/2010/wordml" w:rsidR="0053072C" w:rsidP="0053072C" w:rsidRDefault="0053072C" w14:paraId="5FF10227" wp14:textId="77777777">
      <w:pPr>
        <w:rPr>
          <w:rFonts w:cs="GillSans"/>
          <w:color w:val="231F20"/>
        </w:rPr>
      </w:pPr>
      <w:r>
        <w:rPr>
          <w:rFonts w:cs="Arial"/>
          <w:b/>
        </w:rPr>
        <w:t>Abilities/Skills</w:t>
      </w:r>
    </w:p>
    <w:p xmlns:wp14="http://schemas.microsoft.com/office/word/2010/wordml" w:rsidR="0053072C" w:rsidP="00786043" w:rsidRDefault="0053072C" w14:paraId="3C84848E" wp14:textId="77777777">
      <w:pPr>
        <w:widowControl/>
        <w:numPr>
          <w:ilvl w:val="0"/>
          <w:numId w:val="20"/>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left="1134" w:hanging="283"/>
        <w:rPr>
          <w:rFonts w:cs="GillSans"/>
          <w:color w:val="231F20"/>
        </w:rPr>
      </w:pPr>
      <w:r>
        <w:rPr>
          <w:rFonts w:cs="GillSans"/>
          <w:color w:val="231F20"/>
        </w:rPr>
        <w:t xml:space="preserve">Ability to think strategically </w:t>
      </w:r>
    </w:p>
    <w:p xmlns:wp14="http://schemas.microsoft.com/office/word/2010/wordml" w:rsidR="0053072C" w:rsidP="00030858" w:rsidRDefault="0053072C" w14:paraId="51E62FDE" wp14:textId="77777777">
      <w:pPr>
        <w:widowControl/>
        <w:numPr>
          <w:ilvl w:val="0"/>
          <w:numId w:val="20"/>
        </w:numPr>
        <w:pBdr>
          <w:top w:val="none" w:color="auto" w:sz="0" w:space="0"/>
          <w:left w:val="none" w:color="auto" w:sz="0" w:space="0"/>
          <w:bottom w:val="none" w:color="auto" w:sz="0" w:space="0"/>
          <w:right w:val="none" w:color="auto" w:sz="0" w:space="0"/>
          <w:between w:val="none" w:color="auto" w:sz="0" w:space="0"/>
        </w:pBdr>
        <w:suppressAutoHyphens/>
        <w:autoSpaceDE w:val="0"/>
        <w:spacing w:after="0" w:line="240" w:lineRule="auto"/>
        <w:ind w:left="1134" w:hanging="283"/>
        <w:rPr>
          <w:rFonts w:cs="Arial"/>
        </w:rPr>
      </w:pPr>
      <w:r>
        <w:rPr>
          <w:rFonts w:cs="GillSans"/>
          <w:color w:val="231F20"/>
        </w:rPr>
        <w:t>Excellent interpersonal skills and relationship management</w:t>
      </w:r>
    </w:p>
    <w:p xmlns:wp14="http://schemas.microsoft.com/office/word/2010/wordml" w:rsidR="0053072C" w:rsidP="00030858" w:rsidRDefault="00C430C1" w14:paraId="644B3FAD" wp14:textId="77777777">
      <w:pPr>
        <w:numPr>
          <w:ilvl w:val="0"/>
          <w:numId w:val="20"/>
        </w:numPr>
        <w:pBdr>
          <w:top w:val="none" w:color="auto" w:sz="0" w:space="0"/>
          <w:left w:val="none" w:color="auto" w:sz="0" w:space="0"/>
          <w:bottom w:val="none" w:color="auto" w:sz="0" w:space="0"/>
          <w:right w:val="none" w:color="auto" w:sz="0" w:space="0"/>
          <w:between w:val="none" w:color="auto" w:sz="0" w:space="0"/>
        </w:pBdr>
        <w:suppressAutoHyphens/>
        <w:spacing w:after="0" w:line="240" w:lineRule="auto"/>
        <w:ind w:left="1134" w:hanging="283"/>
        <w:rPr>
          <w:rFonts w:cs="Arial"/>
        </w:rPr>
      </w:pPr>
      <w:r>
        <w:rPr>
          <w:rFonts w:cs="Arial"/>
        </w:rPr>
        <w:t>Good c</w:t>
      </w:r>
      <w:r w:rsidR="0053072C">
        <w:rPr>
          <w:rFonts w:cs="Arial"/>
        </w:rPr>
        <w:t>ommunication, influencing and negotiation skills</w:t>
      </w:r>
    </w:p>
    <w:p xmlns:wp14="http://schemas.microsoft.com/office/word/2010/wordml" w:rsidR="0053072C" w:rsidP="00030858" w:rsidRDefault="0053072C" w14:paraId="09429C59" wp14:textId="77777777">
      <w:pPr>
        <w:numPr>
          <w:ilvl w:val="0"/>
          <w:numId w:val="20"/>
        </w:numPr>
        <w:pBdr>
          <w:top w:val="none" w:color="auto" w:sz="0" w:space="0"/>
          <w:left w:val="none" w:color="auto" w:sz="0" w:space="0"/>
          <w:bottom w:val="none" w:color="auto" w:sz="0" w:space="0"/>
          <w:right w:val="none" w:color="auto" w:sz="0" w:space="0"/>
          <w:between w:val="none" w:color="auto" w:sz="0" w:space="0"/>
        </w:pBdr>
        <w:suppressAutoHyphens/>
        <w:spacing w:after="0" w:line="240" w:lineRule="auto"/>
        <w:ind w:left="1134" w:hanging="283"/>
        <w:rPr>
          <w:rFonts w:cs="Arial"/>
        </w:rPr>
      </w:pPr>
      <w:r>
        <w:rPr>
          <w:rFonts w:cs="Arial"/>
        </w:rPr>
        <w:t>Problem solving and decision making</w:t>
      </w:r>
    </w:p>
    <w:p xmlns:wp14="http://schemas.microsoft.com/office/word/2010/wordml" w:rsidR="0053072C" w:rsidP="00030858" w:rsidRDefault="0053072C" w14:paraId="6A25B37D" wp14:textId="77777777">
      <w:pPr>
        <w:numPr>
          <w:ilvl w:val="0"/>
          <w:numId w:val="20"/>
        </w:numPr>
        <w:pBdr>
          <w:top w:val="none" w:color="auto" w:sz="0" w:space="0"/>
          <w:left w:val="none" w:color="auto" w:sz="0" w:space="0"/>
          <w:bottom w:val="none" w:color="auto" w:sz="0" w:space="0"/>
          <w:right w:val="none" w:color="auto" w:sz="0" w:space="0"/>
          <w:between w:val="none" w:color="auto" w:sz="0" w:space="0"/>
        </w:pBdr>
        <w:suppressAutoHyphens/>
        <w:spacing w:after="0" w:line="240" w:lineRule="auto"/>
        <w:ind w:left="1134" w:hanging="283"/>
        <w:rPr>
          <w:rFonts w:cs="Arial"/>
        </w:rPr>
      </w:pPr>
      <w:r>
        <w:rPr>
          <w:rFonts w:cs="Arial"/>
        </w:rPr>
        <w:t>Coaching and people management</w:t>
      </w:r>
    </w:p>
    <w:p xmlns:wp14="http://schemas.microsoft.com/office/word/2010/wordml" w:rsidR="0053072C" w:rsidP="00030858" w:rsidRDefault="0053072C" w14:paraId="0FB78278" wp14:textId="77777777">
      <w:pPr>
        <w:spacing w:after="0" w:line="240" w:lineRule="auto"/>
        <w:ind w:hanging="283"/>
        <w:rPr>
          <w:rFonts w:cs="Arial"/>
        </w:rPr>
      </w:pPr>
    </w:p>
    <w:p xmlns:wp14="http://schemas.microsoft.com/office/word/2010/wordml" w:rsidR="0053072C" w:rsidP="00C430C1" w:rsidRDefault="0053072C" w14:paraId="6AD743D5" wp14:textId="77777777">
      <w:pPr>
        <w:spacing w:after="0" w:line="240" w:lineRule="auto"/>
        <w:ind w:left="720" w:hanging="720"/>
        <w:rPr>
          <w:rFonts w:cs="Arial"/>
          <w:b/>
        </w:rPr>
      </w:pPr>
      <w:r w:rsidRPr="002E3C26">
        <w:rPr>
          <w:rFonts w:cs="Arial"/>
          <w:b/>
        </w:rPr>
        <w:t>Personal Attributes</w:t>
      </w:r>
    </w:p>
    <w:p xmlns:wp14="http://schemas.microsoft.com/office/word/2010/wordml" w:rsidRPr="002E3C26" w:rsidR="00C430C1" w:rsidP="00C430C1" w:rsidRDefault="00C430C1" w14:paraId="1FC39945" wp14:textId="77777777">
      <w:pPr>
        <w:spacing w:after="0" w:line="240" w:lineRule="auto"/>
        <w:ind w:left="720" w:hanging="720"/>
        <w:rPr>
          <w:rFonts w:cs="Arial"/>
        </w:rPr>
      </w:pPr>
    </w:p>
    <w:p xmlns:wp14="http://schemas.microsoft.com/office/word/2010/wordml" w:rsidRPr="002E3C26" w:rsidR="0053072C" w:rsidP="00030858" w:rsidRDefault="0053072C" w14:paraId="541FC583" wp14:textId="77777777">
      <w:pPr>
        <w:widowControl/>
        <w:numPr>
          <w:ilvl w:val="0"/>
          <w:numId w:val="19"/>
        </w:numPr>
        <w:pBdr>
          <w:top w:val="none" w:color="auto" w:sz="0" w:space="0"/>
          <w:left w:val="none" w:color="auto" w:sz="0" w:space="0"/>
          <w:bottom w:val="none" w:color="auto" w:sz="0" w:space="0"/>
          <w:right w:val="none" w:color="auto" w:sz="0" w:space="0"/>
          <w:between w:val="none" w:color="auto" w:sz="0" w:space="0"/>
        </w:pBdr>
        <w:tabs>
          <w:tab w:val="clear" w:pos="720"/>
          <w:tab w:val="num" w:pos="1134"/>
        </w:tabs>
        <w:suppressAutoHyphens/>
        <w:spacing w:after="0" w:line="240" w:lineRule="auto"/>
        <w:ind w:left="1134"/>
        <w:rPr>
          <w:rFonts w:cs="Arial"/>
          <w:bCs/>
        </w:rPr>
      </w:pPr>
      <w:r w:rsidRPr="002E3C26">
        <w:rPr>
          <w:rFonts w:cs="Arial"/>
        </w:rPr>
        <w:t>Demonstrable passion for making change and creating alternative solutions for long standing issues</w:t>
      </w:r>
    </w:p>
    <w:p xmlns:wp14="http://schemas.microsoft.com/office/word/2010/wordml" w:rsidRPr="002E3C26" w:rsidR="0053072C" w:rsidP="00030858" w:rsidRDefault="0053072C" w14:paraId="11DEB238" wp14:textId="77777777">
      <w:pPr>
        <w:widowControl/>
        <w:numPr>
          <w:ilvl w:val="0"/>
          <w:numId w:val="19"/>
        </w:numPr>
        <w:pBdr>
          <w:top w:val="none" w:color="auto" w:sz="0" w:space="0"/>
          <w:left w:val="none" w:color="auto" w:sz="0" w:space="0"/>
          <w:bottom w:val="none" w:color="auto" w:sz="0" w:space="0"/>
          <w:right w:val="none" w:color="auto" w:sz="0" w:space="0"/>
          <w:between w:val="none" w:color="auto" w:sz="0" w:space="0"/>
        </w:pBdr>
        <w:tabs>
          <w:tab w:val="clear" w:pos="720"/>
          <w:tab w:val="num" w:pos="1134"/>
        </w:tabs>
        <w:suppressAutoHyphens/>
        <w:spacing w:after="0" w:line="240" w:lineRule="auto"/>
        <w:ind w:left="1134"/>
        <w:rPr>
          <w:rFonts w:cs="Arial"/>
          <w:bCs/>
        </w:rPr>
      </w:pPr>
      <w:r w:rsidRPr="002E3C26">
        <w:rPr>
          <w:rFonts w:cs="Arial"/>
          <w:bCs/>
        </w:rPr>
        <w:t xml:space="preserve">Interest in, and ability to commit to, the aims, principles and policies of </w:t>
      </w:r>
      <w:r w:rsidR="0070660A">
        <w:rPr>
          <w:rFonts w:cs="Arial"/>
          <w:bCs/>
        </w:rPr>
        <w:t>BASIS</w:t>
      </w:r>
    </w:p>
    <w:p xmlns:wp14="http://schemas.microsoft.com/office/word/2010/wordml" w:rsidRPr="002E3C26" w:rsidR="0053072C" w:rsidP="00030858" w:rsidRDefault="0053072C" w14:paraId="371D52E8" wp14:textId="77777777">
      <w:pPr>
        <w:widowControl/>
        <w:numPr>
          <w:ilvl w:val="0"/>
          <w:numId w:val="19"/>
        </w:numPr>
        <w:pBdr>
          <w:top w:val="none" w:color="auto" w:sz="0" w:space="0"/>
          <w:left w:val="none" w:color="auto" w:sz="0" w:space="0"/>
          <w:bottom w:val="none" w:color="auto" w:sz="0" w:space="0"/>
          <w:right w:val="none" w:color="auto" w:sz="0" w:space="0"/>
          <w:between w:val="none" w:color="auto" w:sz="0" w:space="0"/>
        </w:pBdr>
        <w:tabs>
          <w:tab w:val="clear" w:pos="720"/>
          <w:tab w:val="num" w:pos="1134"/>
        </w:tabs>
        <w:suppressAutoHyphens/>
        <w:spacing w:after="0" w:line="240" w:lineRule="auto"/>
        <w:ind w:left="1134"/>
        <w:rPr>
          <w:rFonts w:cs="Arial"/>
        </w:rPr>
      </w:pPr>
      <w:r w:rsidRPr="002E3C26">
        <w:rPr>
          <w:rFonts w:cs="Arial"/>
          <w:bCs/>
        </w:rPr>
        <w:t>Willingness to review their own and, on annual basis,</w:t>
      </w:r>
      <w:r w:rsidR="00C430C1">
        <w:rPr>
          <w:rFonts w:cs="Arial"/>
          <w:bCs/>
        </w:rPr>
        <w:t xml:space="preserve"> the</w:t>
      </w:r>
      <w:r w:rsidRPr="002E3C26">
        <w:rPr>
          <w:rFonts w:cs="Arial"/>
          <w:bCs/>
        </w:rPr>
        <w:t xml:space="preserve"> Board’s performance</w:t>
      </w:r>
      <w:r w:rsidRPr="002E3C26">
        <w:rPr>
          <w:rFonts w:cs="Arial"/>
        </w:rPr>
        <w:t xml:space="preserve"> </w:t>
      </w:r>
    </w:p>
    <w:p xmlns:wp14="http://schemas.microsoft.com/office/word/2010/wordml" w:rsidRPr="00A212EC" w:rsidR="00CF5AC4" w:rsidRDefault="00CF5AC4" w14:paraId="0562CB0E" wp14:textId="77777777">
      <w:pPr>
        <w:spacing w:after="0" w:line="240" w:lineRule="auto"/>
        <w:jc w:val="both"/>
        <w:rPr>
          <w:rFonts w:asciiTheme="majorHAnsi" w:hAnsiTheme="majorHAnsi" w:cstheme="majorHAnsi"/>
        </w:rPr>
      </w:pPr>
    </w:p>
    <w:p xmlns:wp14="http://schemas.microsoft.com/office/word/2010/wordml" w:rsidR="00F758EC" w:rsidP="00F237D0" w:rsidRDefault="00F758EC" w14:paraId="34CE0A41" wp14:textId="77777777">
      <w:pPr>
        <w:spacing w:after="0" w:line="240" w:lineRule="auto"/>
        <w:rPr>
          <w:rFonts w:ascii="Times New Roman" w:hAnsi="Times New Roman" w:eastAsia="Times New Roman" w:cs="Times New Roman"/>
        </w:rPr>
      </w:pPr>
    </w:p>
    <w:p xmlns:wp14="http://schemas.microsoft.com/office/word/2010/wordml" w:rsidRPr="00E61A9A" w:rsidR="00F237D0" w:rsidP="00F237D0" w:rsidRDefault="00F237D0" w14:paraId="738C9D8F" wp14:textId="77777777">
      <w:pPr>
        <w:spacing w:after="0" w:line="240" w:lineRule="auto"/>
        <w:rPr>
          <w:rFonts w:eastAsia="Times New Roman" w:asciiTheme="majorHAnsi" w:hAnsiTheme="majorHAnsi" w:cstheme="majorHAnsi"/>
          <w:b/>
        </w:rPr>
      </w:pPr>
      <w:r w:rsidRPr="00E61A9A">
        <w:rPr>
          <w:rFonts w:eastAsia="Times New Roman" w:asciiTheme="majorHAnsi" w:hAnsiTheme="majorHAnsi" w:cstheme="majorHAnsi"/>
          <w:b/>
        </w:rPr>
        <w:t>Time Commitment</w:t>
      </w:r>
    </w:p>
    <w:p xmlns:wp14="http://schemas.microsoft.com/office/word/2010/wordml" w:rsidRPr="00E61A9A" w:rsidR="00F237D0" w:rsidP="00F237D0" w:rsidRDefault="00F237D0" w14:paraId="62EBF3C5" wp14:textId="77777777">
      <w:pPr>
        <w:spacing w:after="0" w:line="240" w:lineRule="auto"/>
        <w:rPr>
          <w:rFonts w:eastAsia="Times New Roman" w:asciiTheme="majorHAnsi" w:hAnsiTheme="majorHAnsi" w:cstheme="majorHAnsi"/>
        </w:rPr>
      </w:pPr>
    </w:p>
    <w:p xmlns:wp14="http://schemas.microsoft.com/office/word/2010/wordml" w:rsidRPr="00F30163" w:rsidR="00F237D0" w:rsidP="00F237D0" w:rsidRDefault="00F237D0" w14:paraId="467A2CA2" wp14:textId="77777777">
      <w:pPr>
        <w:spacing w:after="0" w:line="240" w:lineRule="auto"/>
        <w:rPr>
          <w:rFonts w:eastAsia="Times New Roman" w:asciiTheme="majorHAnsi" w:hAnsiTheme="majorHAnsi" w:cstheme="majorHAnsi"/>
        </w:rPr>
      </w:pPr>
      <w:r w:rsidRPr="00E61A9A">
        <w:rPr>
          <w:rFonts w:eastAsia="Times New Roman" w:asciiTheme="majorHAnsi" w:hAnsiTheme="majorHAnsi" w:cstheme="majorHAnsi"/>
        </w:rPr>
        <w:t xml:space="preserve">The Board has </w:t>
      </w:r>
      <w:r w:rsidRPr="00E61A9A" w:rsidR="00E61A9A">
        <w:rPr>
          <w:rFonts w:eastAsia="Times New Roman" w:asciiTheme="majorHAnsi" w:hAnsiTheme="majorHAnsi" w:cstheme="majorHAnsi"/>
        </w:rPr>
        <w:t xml:space="preserve">6- 8 </w:t>
      </w:r>
      <w:r w:rsidRPr="00E61A9A">
        <w:rPr>
          <w:rFonts w:eastAsia="Times New Roman" w:asciiTheme="majorHAnsi" w:hAnsiTheme="majorHAnsi" w:cstheme="majorHAnsi"/>
        </w:rPr>
        <w:t>meetings a year lasting approximately 2</w:t>
      </w:r>
      <w:r w:rsidRPr="00E61A9A" w:rsidR="00E61A9A">
        <w:rPr>
          <w:rFonts w:eastAsia="Times New Roman" w:asciiTheme="majorHAnsi" w:hAnsiTheme="majorHAnsi" w:cstheme="majorHAnsi"/>
        </w:rPr>
        <w:t>-3</w:t>
      </w:r>
      <w:r w:rsidRPr="00E61A9A">
        <w:rPr>
          <w:rFonts w:eastAsia="Times New Roman" w:asciiTheme="majorHAnsi" w:hAnsiTheme="majorHAnsi" w:cstheme="majorHAnsi"/>
        </w:rPr>
        <w:t xml:space="preserve"> hours and an AGM</w:t>
      </w:r>
      <w:r w:rsidR="00F30163">
        <w:rPr>
          <w:rFonts w:eastAsia="Times New Roman" w:asciiTheme="majorHAnsi" w:hAnsiTheme="majorHAnsi" w:cstheme="majorHAnsi"/>
        </w:rPr>
        <w:t xml:space="preserve"> in December</w:t>
      </w:r>
      <w:r>
        <w:rPr>
          <w:rFonts w:ascii="Times New Roman" w:hAnsi="Times New Roman" w:eastAsia="Times New Roman" w:cs="Times New Roman"/>
        </w:rPr>
        <w:t>.</w:t>
      </w:r>
      <w:r w:rsidR="00F30163">
        <w:rPr>
          <w:rFonts w:ascii="Times New Roman" w:hAnsi="Times New Roman" w:eastAsia="Times New Roman" w:cs="Times New Roman"/>
        </w:rPr>
        <w:t xml:space="preserve">  </w:t>
      </w:r>
      <w:r w:rsidRPr="00F30163" w:rsidR="00F30163">
        <w:rPr>
          <w:rFonts w:eastAsia="Times New Roman" w:asciiTheme="majorHAnsi" w:hAnsiTheme="majorHAnsi" w:cstheme="majorHAnsi"/>
        </w:rPr>
        <w:t>Current meetings take place on a Thursday afternoon but this could be changed if prohibitive</w:t>
      </w:r>
      <w:r w:rsidR="00C430C1">
        <w:rPr>
          <w:rFonts w:eastAsia="Times New Roman" w:asciiTheme="majorHAnsi" w:hAnsiTheme="majorHAnsi" w:cstheme="majorHAnsi"/>
        </w:rPr>
        <w:t>.</w:t>
      </w:r>
      <w:r w:rsidRPr="00F30163">
        <w:rPr>
          <w:rFonts w:eastAsia="Times New Roman" w:asciiTheme="majorHAnsi" w:hAnsiTheme="majorHAnsi" w:cstheme="majorHAnsi"/>
        </w:rPr>
        <w:t xml:space="preserve">  </w:t>
      </w:r>
    </w:p>
    <w:p xmlns:wp14="http://schemas.microsoft.com/office/word/2010/wordml" w:rsidRPr="00F30163" w:rsidR="00E21AFC" w:rsidP="00F237D0" w:rsidRDefault="00E21AFC" w14:paraId="6D98A12B" wp14:textId="77777777">
      <w:pPr>
        <w:spacing w:after="0" w:line="240" w:lineRule="auto"/>
        <w:rPr>
          <w:rFonts w:eastAsia="Times New Roman" w:asciiTheme="majorHAnsi" w:hAnsiTheme="majorHAnsi" w:cstheme="majorHAnsi"/>
        </w:rPr>
      </w:pPr>
    </w:p>
    <w:p xmlns:wp14="http://schemas.microsoft.com/office/word/2010/wordml" w:rsidRPr="00F30163" w:rsidR="00F237D0" w:rsidP="00F237D0" w:rsidRDefault="00F30163" w14:paraId="563D01B2" wp14:textId="77777777">
      <w:pPr>
        <w:spacing w:after="0" w:line="240" w:lineRule="auto"/>
        <w:rPr>
          <w:rFonts w:asciiTheme="majorHAnsi" w:hAnsiTheme="majorHAnsi" w:cstheme="majorHAnsi"/>
          <w:iCs/>
          <w:shd w:val="clear" w:color="auto" w:fill="FFFFFF"/>
        </w:rPr>
      </w:pPr>
      <w:r>
        <w:rPr>
          <w:rFonts w:asciiTheme="majorHAnsi" w:hAnsiTheme="majorHAnsi" w:cstheme="majorHAnsi"/>
          <w:iCs/>
          <w:shd w:val="clear" w:color="auto" w:fill="FFFFFF"/>
        </w:rPr>
        <w:t xml:space="preserve">For continuity </w:t>
      </w:r>
      <w:r w:rsidR="0053072C">
        <w:rPr>
          <w:rFonts w:asciiTheme="majorHAnsi" w:hAnsiTheme="majorHAnsi" w:cstheme="majorHAnsi"/>
          <w:iCs/>
          <w:shd w:val="clear" w:color="auto" w:fill="FFFFFF"/>
        </w:rPr>
        <w:t xml:space="preserve">the </w:t>
      </w:r>
      <w:r>
        <w:rPr>
          <w:rFonts w:asciiTheme="majorHAnsi" w:hAnsiTheme="majorHAnsi" w:cstheme="majorHAnsi"/>
          <w:iCs/>
          <w:shd w:val="clear" w:color="auto" w:fill="FFFFFF"/>
        </w:rPr>
        <w:t>t</w:t>
      </w:r>
      <w:r w:rsidR="0053072C">
        <w:rPr>
          <w:rFonts w:asciiTheme="majorHAnsi" w:hAnsiTheme="majorHAnsi" w:cstheme="majorHAnsi"/>
          <w:iCs/>
          <w:shd w:val="clear" w:color="auto" w:fill="FFFFFF"/>
        </w:rPr>
        <w:t>reasurer</w:t>
      </w:r>
      <w:r w:rsidRPr="00F30163" w:rsidR="00F237D0">
        <w:rPr>
          <w:rFonts w:asciiTheme="majorHAnsi" w:hAnsiTheme="majorHAnsi" w:cstheme="majorHAnsi"/>
          <w:iCs/>
          <w:shd w:val="clear" w:color="auto" w:fill="FFFFFF"/>
        </w:rPr>
        <w:t xml:space="preserve"> must commit to </w:t>
      </w:r>
      <w:r>
        <w:rPr>
          <w:rFonts w:asciiTheme="majorHAnsi" w:hAnsiTheme="majorHAnsi" w:cstheme="majorHAnsi"/>
          <w:iCs/>
          <w:shd w:val="clear" w:color="auto" w:fill="FFFFFF"/>
        </w:rPr>
        <w:t xml:space="preserve">BASIS </w:t>
      </w:r>
      <w:r w:rsidRPr="00F30163" w:rsidR="00F237D0">
        <w:rPr>
          <w:rFonts w:asciiTheme="majorHAnsi" w:hAnsiTheme="majorHAnsi" w:cstheme="majorHAnsi"/>
          <w:iCs/>
          <w:shd w:val="clear" w:color="auto" w:fill="FFFFFF"/>
        </w:rPr>
        <w:t xml:space="preserve">for at least one year and ensure regular attendance at Board meetings. Trustees who fail to attend consecutive meetings within a period of 6 months without approval of the Board will be deemed to have vacated their position. </w:t>
      </w:r>
    </w:p>
    <w:p xmlns:wp14="http://schemas.microsoft.com/office/word/2010/wordml" w:rsidR="00F237D0" w:rsidP="00F237D0" w:rsidRDefault="00F237D0" w14:paraId="2946DB82" wp14:textId="77777777">
      <w:pPr>
        <w:spacing w:after="0" w:line="240" w:lineRule="auto"/>
        <w:rPr>
          <w:i/>
          <w:iCs/>
          <w:shd w:val="clear" w:color="auto" w:fill="FFFFFF"/>
        </w:rPr>
      </w:pPr>
    </w:p>
    <w:p xmlns:wp14="http://schemas.microsoft.com/office/word/2010/wordml" w:rsidRPr="00D40C27" w:rsidR="00F237D0" w:rsidP="00F237D0" w:rsidRDefault="00F237D0" w14:paraId="5997CC1D" wp14:textId="77777777">
      <w:pPr>
        <w:spacing w:after="0" w:line="240" w:lineRule="auto"/>
        <w:rPr>
          <w:rFonts w:ascii="Times New Roman" w:hAnsi="Times New Roman" w:eastAsia="Times New Roman" w:cs="Times New Roman"/>
        </w:rPr>
      </w:pPr>
    </w:p>
    <w:p xmlns:wp14="http://schemas.microsoft.com/office/word/2010/wordml" w:rsidRPr="00B60D35" w:rsidR="00F237D0" w:rsidP="00F237D0" w:rsidRDefault="00F237D0" w14:paraId="2585A092" wp14:textId="77777777">
      <w:pPr>
        <w:spacing w:after="0" w:line="240" w:lineRule="auto"/>
        <w:jc w:val="both"/>
        <w:rPr>
          <w:rFonts w:eastAsia="Times New Roman" w:asciiTheme="majorHAnsi" w:hAnsiTheme="majorHAnsi" w:cstheme="majorHAnsi"/>
          <w:b/>
        </w:rPr>
      </w:pPr>
      <w:r w:rsidRPr="00B60D35">
        <w:rPr>
          <w:rFonts w:eastAsia="Times New Roman" w:asciiTheme="majorHAnsi" w:hAnsiTheme="majorHAnsi" w:cstheme="majorHAnsi"/>
          <w:b/>
        </w:rPr>
        <w:t>How to apply</w:t>
      </w:r>
    </w:p>
    <w:p xmlns:wp14="http://schemas.microsoft.com/office/word/2010/wordml" w:rsidRPr="00B60D35" w:rsidR="00F237D0" w:rsidP="00F237D0" w:rsidRDefault="00F237D0" w14:paraId="110FFD37" wp14:textId="77777777">
      <w:pPr>
        <w:spacing w:after="0" w:line="240" w:lineRule="auto"/>
        <w:jc w:val="both"/>
        <w:rPr>
          <w:rFonts w:asciiTheme="majorHAnsi" w:hAnsiTheme="majorHAnsi" w:cstheme="majorHAnsi"/>
        </w:rPr>
      </w:pPr>
    </w:p>
    <w:p xmlns:wp14="http://schemas.microsoft.com/office/word/2010/wordml" w:rsidRPr="00B60D35" w:rsidR="00F237D0" w:rsidP="00F237D0" w:rsidRDefault="00F237D0" w14:paraId="71719E1D" wp14:textId="77777777">
      <w:pPr>
        <w:spacing w:after="0" w:line="240" w:lineRule="auto"/>
        <w:jc w:val="both"/>
        <w:rPr>
          <w:rFonts w:asciiTheme="majorHAnsi" w:hAnsiTheme="majorHAnsi" w:cstheme="majorHAnsi"/>
        </w:rPr>
      </w:pPr>
      <w:r w:rsidRPr="00B60D35">
        <w:rPr>
          <w:rFonts w:eastAsia="Times New Roman" w:asciiTheme="majorHAnsi" w:hAnsiTheme="majorHAnsi" w:cstheme="majorHAnsi"/>
        </w:rPr>
        <w:t>For</w:t>
      </w:r>
      <w:r w:rsidR="003E02E5">
        <w:rPr>
          <w:rFonts w:eastAsia="Times New Roman" w:asciiTheme="majorHAnsi" w:hAnsiTheme="majorHAnsi" w:cstheme="majorHAnsi"/>
        </w:rPr>
        <w:t xml:space="preserve"> further information or to app</w:t>
      </w:r>
      <w:r w:rsidRPr="00B60D35">
        <w:rPr>
          <w:rFonts w:eastAsia="Times New Roman" w:asciiTheme="majorHAnsi" w:hAnsiTheme="majorHAnsi" w:cstheme="majorHAnsi"/>
        </w:rPr>
        <w:t xml:space="preserve"> for this role please contact </w:t>
      </w:r>
      <w:r w:rsidRPr="00B60D35">
        <w:rPr>
          <w:rFonts w:eastAsia="Times New Roman" w:asciiTheme="majorHAnsi" w:hAnsiTheme="majorHAnsi" w:cstheme="majorHAnsi"/>
          <w:b/>
        </w:rPr>
        <w:t xml:space="preserve">Jo Simpson on 07930 391 885 or email to </w:t>
      </w:r>
      <w:hyperlink w:history="1" r:id="rId10">
        <w:r w:rsidRPr="00B60D35">
          <w:rPr>
            <w:rStyle w:val="Hyperlink"/>
            <w:rFonts w:eastAsia="Times New Roman" w:asciiTheme="majorHAnsi" w:hAnsiTheme="majorHAnsi" w:cstheme="majorHAnsi"/>
            <w:b/>
          </w:rPr>
          <w:t>jo@ep-uk.org</w:t>
        </w:r>
      </w:hyperlink>
      <w:r w:rsidRPr="00B60D35">
        <w:rPr>
          <w:rFonts w:eastAsia="Times New Roman" w:asciiTheme="majorHAnsi" w:hAnsiTheme="majorHAnsi" w:cstheme="majorHAnsi"/>
        </w:rPr>
        <w:t xml:space="preserve">.  Application is by </w:t>
      </w:r>
      <w:r w:rsidRPr="00B60D35">
        <w:rPr>
          <w:rFonts w:eastAsia="Times New Roman" w:asciiTheme="majorHAnsi" w:hAnsiTheme="majorHAnsi" w:cstheme="majorHAnsi"/>
          <w:b/>
        </w:rPr>
        <w:t>CV and supporting letter</w:t>
      </w:r>
      <w:r w:rsidRPr="00B60D35">
        <w:rPr>
          <w:rFonts w:eastAsia="Times New Roman" w:asciiTheme="majorHAnsi" w:hAnsiTheme="majorHAnsi" w:cstheme="majorHAnsi"/>
        </w:rPr>
        <w:t xml:space="preserve"> which should indicate why you are interested in applying for the role and how you meet the role requirements.</w:t>
      </w:r>
    </w:p>
    <w:p xmlns:wp14="http://schemas.microsoft.com/office/word/2010/wordml" w:rsidRPr="006271D2" w:rsidR="00F237D0" w:rsidP="00F237D0" w:rsidRDefault="00F237D0" w14:paraId="6B699379" wp14:textId="77777777">
      <w:pPr>
        <w:spacing w:after="0" w:line="240" w:lineRule="auto"/>
        <w:jc w:val="both"/>
      </w:pPr>
    </w:p>
    <w:p xmlns:wp14="http://schemas.microsoft.com/office/word/2010/wordml" w:rsidRPr="006271D2" w:rsidR="00F237D0" w:rsidP="00F237D0" w:rsidRDefault="00F237D0" w14:paraId="3FE9F23F" wp14:textId="77777777">
      <w:pPr>
        <w:spacing w:after="0" w:line="240" w:lineRule="auto"/>
      </w:pPr>
    </w:p>
    <w:p xmlns:wp14="http://schemas.microsoft.com/office/word/2010/wordml" w:rsidRPr="003E02E5" w:rsidR="00F237D0" w:rsidP="2D7DB24E" w:rsidRDefault="00F237D0" w14:paraId="52C0F83C" wp14:noSpellErr="1" wp14:textId="3B8D315B">
      <w:pPr>
        <w:spacing w:after="0" w:line="240" w:lineRule="auto"/>
        <w:rPr>
          <w:rFonts w:ascii="Calibri" w:hAnsi="Calibri" w:eastAsia="Calibri" w:cs="Calibri" w:asciiTheme="majorAscii" w:hAnsiTheme="majorAscii" w:eastAsiaTheme="majorAscii" w:cstheme="majorAscii"/>
        </w:rPr>
      </w:pPr>
      <w:r w:rsidRPr="2D7DB24E">
        <w:rPr>
          <w:rFonts w:ascii="Calibri" w:hAnsi="Calibri" w:eastAsia="Calibri" w:cs="Calibri" w:asciiTheme="majorAscii" w:hAnsiTheme="majorAscii" w:eastAsiaTheme="majorAscii" w:cstheme="majorAscii"/>
          <w:b w:val="1"/>
          <w:bCs w:val="1"/>
        </w:rPr>
        <w:t>Closing date</w:t>
      </w:r>
      <w:r w:rsidRPr="2D7DB24E">
        <w:rPr>
          <w:rFonts w:ascii="Calibri,Times New Roman" w:hAnsi="Calibri,Times New Roman" w:eastAsia="Calibri,Times New Roman" w:cs="Calibri,Times New Roman" w:asciiTheme="majorAscii" w:hAnsiTheme="majorAscii" w:eastAsiaTheme="majorAscii" w:cstheme="majorAscii"/>
        </w:rPr>
        <w:t xml:space="preserve">: </w:t>
      </w:r>
      <w:r w:rsidRPr="003E02E5">
        <w:rPr>
          <w:rFonts w:eastAsia="Times New Roman" w:asciiTheme="majorHAnsi" w:hAnsiTheme="majorHAnsi" w:cstheme="majorHAnsi"/>
        </w:rPr>
        <w:tab/>
      </w:r>
      <w:r w:rsidRPr="2D7DB24E">
        <w:rPr>
          <w:rFonts w:ascii="Calibri,Times New Roman" w:hAnsi="Calibri,Times New Roman" w:eastAsia="Calibri,Times New Roman" w:cs="Calibri,Times New Roman" w:asciiTheme="majorAscii" w:hAnsiTheme="majorAscii" w:eastAsiaTheme="majorAscii" w:cstheme="majorAscii"/>
        </w:rPr>
        <w:t xml:space="preserve"> </w:t>
      </w:r>
      <w:r w:rsidRPr="003E02E5">
        <w:rPr>
          <w:rFonts w:eastAsia="Times New Roman" w:asciiTheme="majorHAnsi" w:hAnsiTheme="majorHAnsi" w:cstheme="majorHAnsi"/>
        </w:rPr>
        <w:tab/>
      </w:r>
      <w:r w:rsidRPr="2D7DB24E" w:rsidR="00B60D35">
        <w:rPr>
          <w:rFonts w:ascii="Calibri" w:hAnsi="Calibri" w:eastAsia="Calibri" w:cs="Calibri" w:asciiTheme="majorAscii" w:hAnsiTheme="majorAscii" w:eastAsiaTheme="majorAscii" w:cstheme="majorAscii"/>
        </w:rPr>
        <w:t>0</w:t>
      </w:r>
      <w:r w:rsidRPr="2D7DB24E" w:rsidR="00B60D35">
        <w:rPr>
          <w:rFonts w:ascii="Calibri" w:hAnsi="Calibri" w:eastAsia="Calibri" w:cs="Calibri" w:asciiTheme="majorAscii" w:hAnsiTheme="majorAscii" w:eastAsiaTheme="majorAscii" w:cstheme="majorAscii"/>
        </w:rPr>
        <w:t>6</w:t>
      </w:r>
      <w:r w:rsidRPr="2D7DB24E" w:rsidR="00B60D35">
        <w:rPr>
          <w:rFonts w:ascii="Calibri" w:hAnsi="Calibri" w:eastAsia="Calibri" w:cs="Calibri" w:asciiTheme="majorAscii" w:hAnsiTheme="majorAscii" w:eastAsiaTheme="majorAscii" w:cstheme="majorAscii"/>
        </w:rPr>
        <w:t>/</w:t>
      </w:r>
      <w:r w:rsidRPr="2D7DB24E" w:rsidR="00B60D35">
        <w:rPr>
          <w:rFonts w:ascii="Calibri" w:hAnsi="Calibri" w:eastAsia="Calibri" w:cs="Calibri" w:asciiTheme="majorAscii" w:hAnsiTheme="majorAscii" w:eastAsiaTheme="majorAscii" w:cstheme="majorAscii"/>
        </w:rPr>
        <w:t>07</w:t>
      </w:r>
      <w:r w:rsidRPr="2D7DB24E">
        <w:rPr>
          <w:rFonts w:ascii="Calibri" w:hAnsi="Calibri" w:eastAsia="Calibri" w:cs="Calibri" w:asciiTheme="majorAscii" w:hAnsiTheme="majorAscii" w:eastAsiaTheme="majorAscii" w:cstheme="majorAscii"/>
        </w:rPr>
        <w:t>/2018</w:t>
      </w:r>
    </w:p>
    <w:p xmlns:wp14="http://schemas.microsoft.com/office/word/2010/wordml" w:rsidRPr="003E02E5" w:rsidR="00F237D0" w:rsidP="00F237D0" w:rsidRDefault="00F237D0" w14:paraId="1F72F646" wp14:textId="77777777">
      <w:pPr>
        <w:spacing w:after="0" w:line="240" w:lineRule="auto"/>
        <w:rPr>
          <w:rFonts w:eastAsia="Times New Roman" w:asciiTheme="majorHAnsi" w:hAnsiTheme="majorHAnsi" w:cstheme="majorHAnsi"/>
        </w:rPr>
      </w:pPr>
    </w:p>
    <w:p xmlns:wp14="http://schemas.microsoft.com/office/word/2010/wordml" w:rsidRPr="003E02E5" w:rsidR="00F237D0" w:rsidP="2D7DB24E" w:rsidRDefault="00F237D0" w14:paraId="3839BEC1" wp14:textId="359EDD70">
      <w:pPr>
        <w:spacing w:after="0" w:line="240" w:lineRule="auto"/>
        <w:ind w:left="2160" w:hanging="2160"/>
        <w:rPr>
          <w:rFonts w:ascii="Calibri,Times New Roman" w:hAnsi="Calibri,Times New Roman" w:eastAsia="Calibri,Times New Roman" w:cs="Calibri,Times New Roman" w:asciiTheme="majorAscii" w:hAnsiTheme="majorAscii" w:eastAsiaTheme="majorAscii" w:cstheme="majorAscii"/>
        </w:rPr>
      </w:pPr>
      <w:r w:rsidRPr="2D7DB24E">
        <w:rPr>
          <w:rFonts w:ascii="Calibri" w:hAnsi="Calibri" w:eastAsia="Calibri" w:cs="Calibri" w:asciiTheme="majorAscii" w:hAnsiTheme="majorAscii" w:eastAsiaTheme="majorAscii" w:cstheme="majorAscii"/>
          <w:b w:val="1"/>
          <w:bCs w:val="1"/>
        </w:rPr>
        <w:t>In</w:t>
      </w:r>
      <w:r w:rsidRPr="2D7DB24E">
        <w:rPr>
          <w:rFonts w:ascii="Calibri" w:hAnsi="Calibri" w:eastAsia="Calibri" w:cs="Calibri" w:asciiTheme="majorAscii" w:hAnsiTheme="majorAscii" w:eastAsiaTheme="majorAscii" w:cstheme="majorAscii"/>
          <w:b w:val="1"/>
          <w:bCs w:val="1"/>
        </w:rPr>
        <w:t>terview date: tbc</w:t>
      </w:r>
      <w:r w:rsidRPr="003E02E5">
        <w:rPr>
          <w:rFonts w:eastAsia="Times New Roman" w:asciiTheme="majorHAnsi" w:hAnsiTheme="majorHAnsi" w:cstheme="majorHAnsi"/>
        </w:rPr>
        <w:tab/>
      </w:r>
    </w:p>
    <w:p xmlns:wp14="http://schemas.microsoft.com/office/word/2010/wordml" w:rsidR="00351C64" w:rsidRDefault="00351C64" w14:paraId="08CE6F91" wp14:textId="77777777">
      <w:pPr>
        <w:spacing w:after="0"/>
        <w:rPr>
          <w:rFonts w:ascii="Arial" w:hAnsi="Arial" w:eastAsia="Arial" w:cs="Arial"/>
          <w:b/>
        </w:rPr>
      </w:pPr>
    </w:p>
    <w:sectPr w:rsidR="00351C64">
      <w:headerReference w:type="default" r:id="rId11"/>
      <w:footerReference w:type="default" r:id="rId12"/>
      <w:pgSz w:w="11906" w:h="16838" w:orient="portrait"/>
      <w:pgMar w:top="1247" w:right="1440" w:bottom="1134"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772CC" w:rsidRDefault="005772CC" w14:paraId="61CDCEAD" wp14:textId="77777777">
      <w:pPr>
        <w:spacing w:after="0" w:line="240" w:lineRule="auto"/>
      </w:pPr>
      <w:r>
        <w:separator/>
      </w:r>
    </w:p>
  </w:endnote>
  <w:endnote w:type="continuationSeparator" w:id="0">
    <w:p xmlns:wp14="http://schemas.microsoft.com/office/word/2010/wordml" w:rsidR="005772CC" w:rsidRDefault="005772CC" w14:paraId="6BB9E25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23740E" w:rsidRDefault="0023740E" w14:paraId="00E1C4A5" wp14:textId="77777777">
    <w:pPr>
      <w:pStyle w:val="Footer"/>
    </w:pPr>
    <w:r w:rsidRPr="00473582">
      <w:rPr>
        <w:noProof/>
        <w:color w:val="595959" w:themeColor="text1" w:themeTint="A6"/>
        <w:sz w:val="18"/>
        <w:szCs w:val="18"/>
      </w:rPr>
      <w:drawing>
        <wp:anchor xmlns:wp14="http://schemas.microsoft.com/office/word/2010/wordprocessingDrawing" distT="0" distB="0" distL="114300" distR="114300" simplePos="0" relativeHeight="251662336" behindDoc="1" locked="0" layoutInCell="1" allowOverlap="1" wp14:anchorId="2FAF158A" wp14:editId="6ADA1DA8">
          <wp:simplePos x="0" y="0"/>
          <wp:positionH relativeFrom="page">
            <wp:posOffset>792480</wp:posOffset>
          </wp:positionH>
          <wp:positionV relativeFrom="page">
            <wp:posOffset>9956165</wp:posOffset>
          </wp:positionV>
          <wp:extent cx="2177415" cy="694690"/>
          <wp:effectExtent l="0" t="0" r="0" b="0"/>
          <wp:wrapTight wrapText="bothSides">
            <wp:wrapPolygon edited="0">
              <wp:start x="0" y="0"/>
              <wp:lineTo x="0" y="20731"/>
              <wp:lineTo x="21354" y="20731"/>
              <wp:lineTo x="213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_logo_without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415" cy="69469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23740E" w:rsidRDefault="0023740E" w14:paraId="23DE523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772CC" w:rsidRDefault="005772CC" w14:paraId="52E56223" wp14:textId="77777777">
      <w:pPr>
        <w:spacing w:after="0" w:line="240" w:lineRule="auto"/>
      </w:pPr>
      <w:r>
        <w:separator/>
      </w:r>
    </w:p>
  </w:footnote>
  <w:footnote w:type="continuationSeparator" w:id="0">
    <w:p xmlns:wp14="http://schemas.microsoft.com/office/word/2010/wordml" w:rsidR="005772CC" w:rsidRDefault="005772CC" w14:paraId="07547A0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351C64" w:rsidRDefault="00351C64" w14:paraId="5043CB0F" wp14:textId="77777777">
    <w:pPr>
      <w:tabs>
        <w:tab w:val="center" w:pos="4513"/>
        <w:tab w:val="right" w:pos="9026"/>
      </w:tabs>
      <w:spacing w:after="0" w:line="240" w:lineRule="auto"/>
      <w:ind w:left="7200" w:firstLine="720"/>
      <w:rPr>
        <w:noProof/>
      </w:rPr>
    </w:pPr>
  </w:p>
  <w:p xmlns:wp14="http://schemas.microsoft.com/office/word/2010/wordml" w:rsidR="00E61A9A" w:rsidRDefault="000D40F5" w14:paraId="07459315" wp14:textId="77777777">
    <w:pPr>
      <w:tabs>
        <w:tab w:val="center" w:pos="4513"/>
        <w:tab w:val="right" w:pos="9026"/>
      </w:tabs>
      <w:spacing w:after="0" w:line="240" w:lineRule="auto"/>
      <w:ind w:left="7200" w:firstLine="720"/>
      <w:rPr>
        <w:noProof/>
      </w:rPr>
    </w:pPr>
    <w:r>
      <w:rPr>
        <w:noProof/>
      </w:rPr>
      <w:drawing>
        <wp:inline xmlns:wp14="http://schemas.microsoft.com/office/word/2010/wordprocessingDrawing" distT="0" distB="0" distL="0" distR="0" wp14:anchorId="30E02430" wp14:editId="21D91BC2">
          <wp:extent cx="1257300" cy="759658"/>
          <wp:effectExtent l="0" t="0" r="0" b="2540"/>
          <wp:docPr id="1" name="Picture 1" descr="C:\Users\Lara\Download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Downloads\Sma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562" cy="759212"/>
                  </a:xfrm>
                  <a:prstGeom prst="rect">
                    <a:avLst/>
                  </a:prstGeom>
                  <a:noFill/>
                  <a:ln>
                    <a:noFill/>
                  </a:ln>
                </pic:spPr>
              </pic:pic>
            </a:graphicData>
          </a:graphic>
        </wp:inline>
      </w:drawing>
    </w:r>
  </w:p>
  <w:p xmlns:wp14="http://schemas.microsoft.com/office/word/2010/wordml" w:rsidR="00E61A9A" w:rsidP="003E02E5" w:rsidRDefault="00E61A9A" w14:paraId="6537F28F" wp14:textId="77777777">
    <w:pPr>
      <w:tabs>
        <w:tab w:val="center" w:pos="4513"/>
        <w:tab w:val="right" w:pos="9026"/>
      </w:tabs>
      <w:spacing w:after="0" w:line="240" w:lineRule="auto"/>
      <w:ind w:left="4536" w:hanging="26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3"/>
    <w:lvl w:ilvl="0">
      <w:start w:val="1"/>
      <w:numFmt w:val="bullet"/>
      <w:lvlText w:val=""/>
      <w:lvlJc w:val="left"/>
      <w:pPr>
        <w:tabs>
          <w:tab w:val="num" w:pos="0"/>
        </w:tabs>
        <w:ind w:left="720" w:hanging="360"/>
      </w:pPr>
      <w:rPr>
        <w:rFonts w:ascii="Symbol" w:hAnsi="Symbol" w:cs="Symbol"/>
      </w:rPr>
    </w:lvl>
  </w:abstractNum>
  <w:abstractNum w:abstractNumId="1">
    <w:nsid w:val="00000007"/>
    <w:multiLevelType w:val="singleLevel"/>
    <w:tmpl w:val="00000007"/>
    <w:name w:val="WW8Num14"/>
    <w:lvl w:ilvl="0">
      <w:start w:val="1"/>
      <w:numFmt w:val="bullet"/>
      <w:lvlText w:val=""/>
      <w:lvlJc w:val="left"/>
      <w:pPr>
        <w:tabs>
          <w:tab w:val="num" w:pos="0"/>
        </w:tabs>
        <w:ind w:left="1440" w:hanging="360"/>
      </w:pPr>
      <w:rPr>
        <w:rFonts w:ascii="Symbol" w:hAnsi="Symbol" w:cs="Symbol"/>
      </w:rPr>
    </w:lvl>
  </w:abstractNum>
  <w:abstractNum w:abstractNumId="2">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3">
    <w:nsid w:val="0000000A"/>
    <w:multiLevelType w:val="singleLevel"/>
    <w:tmpl w:val="0000000A"/>
    <w:name w:val="WW8Num30"/>
    <w:lvl w:ilvl="0">
      <w:start w:val="1"/>
      <w:numFmt w:val="bullet"/>
      <w:lvlText w:val=""/>
      <w:lvlJc w:val="left"/>
      <w:pPr>
        <w:tabs>
          <w:tab w:val="num" w:pos="0"/>
        </w:tabs>
        <w:ind w:left="720" w:hanging="360"/>
      </w:pPr>
      <w:rPr>
        <w:rFonts w:ascii="Symbol" w:hAnsi="Symbol" w:cs="Symbol"/>
      </w:rPr>
    </w:lvl>
  </w:abstractNum>
  <w:abstractNum w:abstractNumId="4">
    <w:nsid w:val="0000000B"/>
    <w:multiLevelType w:val="singleLevel"/>
    <w:tmpl w:val="0000000B"/>
    <w:name w:val="WW8Num32"/>
    <w:lvl w:ilvl="0">
      <w:start w:val="1"/>
      <w:numFmt w:val="decimal"/>
      <w:lvlText w:val="%1."/>
      <w:lvlJc w:val="left"/>
      <w:pPr>
        <w:tabs>
          <w:tab w:val="num" w:pos="0"/>
        </w:tabs>
        <w:ind w:left="786" w:hanging="360"/>
      </w:pPr>
    </w:lvl>
  </w:abstractNum>
  <w:abstractNum w:abstractNumId="5">
    <w:nsid w:val="0000000D"/>
    <w:multiLevelType w:val="singleLevel"/>
    <w:tmpl w:val="0000000D"/>
    <w:name w:val="WW8Num36"/>
    <w:lvl w:ilvl="0">
      <w:start w:val="1"/>
      <w:numFmt w:val="decimal"/>
      <w:lvlText w:val="%1."/>
      <w:lvlJc w:val="left"/>
      <w:pPr>
        <w:tabs>
          <w:tab w:val="num" w:pos="0"/>
        </w:tabs>
        <w:ind w:left="720" w:hanging="360"/>
      </w:pPr>
    </w:lvl>
  </w:abstractNum>
  <w:abstractNum w:abstractNumId="6">
    <w:nsid w:val="00000010"/>
    <w:multiLevelType w:val="singleLevel"/>
    <w:tmpl w:val="00000010"/>
    <w:name w:val="WW8Num40"/>
    <w:lvl w:ilvl="0">
      <w:start w:val="1"/>
      <w:numFmt w:val="bullet"/>
      <w:lvlText w:val=""/>
      <w:lvlJc w:val="left"/>
      <w:pPr>
        <w:tabs>
          <w:tab w:val="num" w:pos="0"/>
        </w:tabs>
        <w:ind w:left="720" w:hanging="360"/>
      </w:pPr>
      <w:rPr>
        <w:rFonts w:ascii="Symbol" w:hAnsi="Symbol" w:cs="Symbol"/>
      </w:rPr>
    </w:lvl>
  </w:abstractNum>
  <w:abstractNum w:abstractNumId="7">
    <w:nsid w:val="105715B4"/>
    <w:multiLevelType w:val="hybridMultilevel"/>
    <w:tmpl w:val="A02E9A3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13C400BF"/>
    <w:multiLevelType w:val="hybridMultilevel"/>
    <w:tmpl w:val="5E4AB3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147F09EC"/>
    <w:multiLevelType w:val="multilevel"/>
    <w:tmpl w:val="C734B466"/>
    <w:lvl w:ilvl="0">
      <w:start w:val="1"/>
      <w:numFmt w:val="bullet"/>
      <w:lvlText w:val="●"/>
      <w:lvlJc w:val="left"/>
      <w:pPr>
        <w:ind w:left="360" w:firstLine="360"/>
      </w:pPr>
      <w:rPr>
        <w:rFonts w:ascii="Arial" w:hAnsi="Arial" w:eastAsia="Arial" w:cs="Arial"/>
      </w:rPr>
    </w:lvl>
    <w:lvl w:ilvl="1">
      <w:start w:val="1"/>
      <w:numFmt w:val="bullet"/>
      <w:lvlText w:val="o"/>
      <w:lvlJc w:val="left"/>
      <w:pPr>
        <w:ind w:left="1080" w:firstLine="1800"/>
      </w:pPr>
      <w:rPr>
        <w:rFonts w:ascii="Arial" w:hAnsi="Arial" w:eastAsia="Arial" w:cs="Arial"/>
      </w:rPr>
    </w:lvl>
    <w:lvl w:ilvl="2">
      <w:start w:val="1"/>
      <w:numFmt w:val="bullet"/>
      <w:lvlText w:val="▪"/>
      <w:lvlJc w:val="left"/>
      <w:pPr>
        <w:ind w:left="1800" w:firstLine="3240"/>
      </w:pPr>
      <w:rPr>
        <w:rFonts w:ascii="Arial" w:hAnsi="Arial" w:eastAsia="Arial" w:cs="Arial"/>
      </w:rPr>
    </w:lvl>
    <w:lvl w:ilvl="3">
      <w:start w:val="1"/>
      <w:numFmt w:val="bullet"/>
      <w:lvlText w:val="●"/>
      <w:lvlJc w:val="left"/>
      <w:pPr>
        <w:ind w:left="2520" w:firstLine="4680"/>
      </w:pPr>
      <w:rPr>
        <w:rFonts w:ascii="Arial" w:hAnsi="Arial" w:eastAsia="Arial" w:cs="Arial"/>
      </w:rPr>
    </w:lvl>
    <w:lvl w:ilvl="4">
      <w:start w:val="1"/>
      <w:numFmt w:val="bullet"/>
      <w:lvlText w:val="o"/>
      <w:lvlJc w:val="left"/>
      <w:pPr>
        <w:ind w:left="3240" w:firstLine="6120"/>
      </w:pPr>
      <w:rPr>
        <w:rFonts w:ascii="Arial" w:hAnsi="Arial" w:eastAsia="Arial" w:cs="Arial"/>
      </w:rPr>
    </w:lvl>
    <w:lvl w:ilvl="5">
      <w:start w:val="1"/>
      <w:numFmt w:val="bullet"/>
      <w:lvlText w:val="▪"/>
      <w:lvlJc w:val="left"/>
      <w:pPr>
        <w:ind w:left="3960" w:firstLine="7560"/>
      </w:pPr>
      <w:rPr>
        <w:rFonts w:ascii="Arial" w:hAnsi="Arial" w:eastAsia="Arial" w:cs="Arial"/>
      </w:rPr>
    </w:lvl>
    <w:lvl w:ilvl="6">
      <w:start w:val="1"/>
      <w:numFmt w:val="bullet"/>
      <w:lvlText w:val="●"/>
      <w:lvlJc w:val="left"/>
      <w:pPr>
        <w:ind w:left="4680" w:firstLine="9000"/>
      </w:pPr>
      <w:rPr>
        <w:rFonts w:ascii="Arial" w:hAnsi="Arial" w:eastAsia="Arial" w:cs="Arial"/>
      </w:rPr>
    </w:lvl>
    <w:lvl w:ilvl="7">
      <w:start w:val="1"/>
      <w:numFmt w:val="bullet"/>
      <w:lvlText w:val="o"/>
      <w:lvlJc w:val="left"/>
      <w:pPr>
        <w:ind w:left="5400" w:firstLine="10440"/>
      </w:pPr>
      <w:rPr>
        <w:rFonts w:ascii="Arial" w:hAnsi="Arial" w:eastAsia="Arial" w:cs="Arial"/>
      </w:rPr>
    </w:lvl>
    <w:lvl w:ilvl="8">
      <w:start w:val="1"/>
      <w:numFmt w:val="bullet"/>
      <w:lvlText w:val="▪"/>
      <w:lvlJc w:val="left"/>
      <w:pPr>
        <w:ind w:left="6120" w:firstLine="11880"/>
      </w:pPr>
      <w:rPr>
        <w:rFonts w:ascii="Arial" w:hAnsi="Arial" w:eastAsia="Arial" w:cs="Arial"/>
      </w:rPr>
    </w:lvl>
  </w:abstractNum>
  <w:abstractNum w:abstractNumId="10">
    <w:nsid w:val="24505662"/>
    <w:multiLevelType w:val="multilevel"/>
    <w:tmpl w:val="62D8876C"/>
    <w:lvl w:ilvl="0">
      <w:start w:val="1"/>
      <w:numFmt w:val="bullet"/>
      <w:lvlText w:val="●"/>
      <w:lvlJc w:val="left"/>
      <w:pPr>
        <w:ind w:left="360" w:firstLine="360"/>
      </w:pPr>
      <w:rPr>
        <w:rFonts w:ascii="Arial" w:hAnsi="Arial" w:eastAsia="Arial" w:cs="Arial"/>
      </w:rPr>
    </w:lvl>
    <w:lvl w:ilvl="1">
      <w:start w:val="1"/>
      <w:numFmt w:val="bullet"/>
      <w:lvlText w:val="o"/>
      <w:lvlJc w:val="left"/>
      <w:pPr>
        <w:ind w:left="1080" w:firstLine="1800"/>
      </w:pPr>
      <w:rPr>
        <w:rFonts w:ascii="Arial" w:hAnsi="Arial" w:eastAsia="Arial" w:cs="Arial"/>
      </w:rPr>
    </w:lvl>
    <w:lvl w:ilvl="2">
      <w:start w:val="1"/>
      <w:numFmt w:val="bullet"/>
      <w:lvlText w:val="▪"/>
      <w:lvlJc w:val="left"/>
      <w:pPr>
        <w:ind w:left="1800" w:firstLine="3240"/>
      </w:pPr>
      <w:rPr>
        <w:rFonts w:ascii="Arial" w:hAnsi="Arial" w:eastAsia="Arial" w:cs="Arial"/>
      </w:rPr>
    </w:lvl>
    <w:lvl w:ilvl="3">
      <w:start w:val="1"/>
      <w:numFmt w:val="bullet"/>
      <w:lvlText w:val="●"/>
      <w:lvlJc w:val="left"/>
      <w:pPr>
        <w:ind w:left="2520" w:firstLine="4680"/>
      </w:pPr>
      <w:rPr>
        <w:rFonts w:ascii="Arial" w:hAnsi="Arial" w:eastAsia="Arial" w:cs="Arial"/>
      </w:rPr>
    </w:lvl>
    <w:lvl w:ilvl="4">
      <w:start w:val="1"/>
      <w:numFmt w:val="bullet"/>
      <w:lvlText w:val="o"/>
      <w:lvlJc w:val="left"/>
      <w:pPr>
        <w:ind w:left="3240" w:firstLine="6120"/>
      </w:pPr>
      <w:rPr>
        <w:rFonts w:ascii="Arial" w:hAnsi="Arial" w:eastAsia="Arial" w:cs="Arial"/>
      </w:rPr>
    </w:lvl>
    <w:lvl w:ilvl="5">
      <w:start w:val="1"/>
      <w:numFmt w:val="bullet"/>
      <w:lvlText w:val="▪"/>
      <w:lvlJc w:val="left"/>
      <w:pPr>
        <w:ind w:left="3960" w:firstLine="7560"/>
      </w:pPr>
      <w:rPr>
        <w:rFonts w:ascii="Arial" w:hAnsi="Arial" w:eastAsia="Arial" w:cs="Arial"/>
      </w:rPr>
    </w:lvl>
    <w:lvl w:ilvl="6">
      <w:start w:val="1"/>
      <w:numFmt w:val="bullet"/>
      <w:lvlText w:val="●"/>
      <w:lvlJc w:val="left"/>
      <w:pPr>
        <w:ind w:left="4680" w:firstLine="9000"/>
      </w:pPr>
      <w:rPr>
        <w:rFonts w:ascii="Arial" w:hAnsi="Arial" w:eastAsia="Arial" w:cs="Arial"/>
      </w:rPr>
    </w:lvl>
    <w:lvl w:ilvl="7">
      <w:start w:val="1"/>
      <w:numFmt w:val="bullet"/>
      <w:lvlText w:val="o"/>
      <w:lvlJc w:val="left"/>
      <w:pPr>
        <w:ind w:left="5400" w:firstLine="10440"/>
      </w:pPr>
      <w:rPr>
        <w:rFonts w:ascii="Arial" w:hAnsi="Arial" w:eastAsia="Arial" w:cs="Arial"/>
      </w:rPr>
    </w:lvl>
    <w:lvl w:ilvl="8">
      <w:start w:val="1"/>
      <w:numFmt w:val="bullet"/>
      <w:lvlText w:val="▪"/>
      <w:lvlJc w:val="left"/>
      <w:pPr>
        <w:ind w:left="6120" w:firstLine="11880"/>
      </w:pPr>
      <w:rPr>
        <w:rFonts w:ascii="Arial" w:hAnsi="Arial" w:eastAsia="Arial" w:cs="Arial"/>
      </w:rPr>
    </w:lvl>
  </w:abstractNum>
  <w:abstractNum w:abstractNumId="11">
    <w:nsid w:val="294F0577"/>
    <w:multiLevelType w:val="multilevel"/>
    <w:tmpl w:val="CB62082E"/>
    <w:lvl w:ilvl="0">
      <w:start w:val="1"/>
      <w:numFmt w:val="bullet"/>
      <w:lvlText w:val="●"/>
      <w:lvlJc w:val="left"/>
      <w:pPr>
        <w:ind w:left="360" w:firstLine="360"/>
      </w:pPr>
      <w:rPr>
        <w:rFonts w:ascii="Arial" w:hAnsi="Arial" w:eastAsia="Arial" w:cs="Arial"/>
      </w:rPr>
    </w:lvl>
    <w:lvl w:ilvl="1">
      <w:start w:val="1"/>
      <w:numFmt w:val="bullet"/>
      <w:lvlText w:val="o"/>
      <w:lvlJc w:val="left"/>
      <w:pPr>
        <w:ind w:left="1080" w:firstLine="1800"/>
      </w:pPr>
      <w:rPr>
        <w:rFonts w:ascii="Arial" w:hAnsi="Arial" w:eastAsia="Arial" w:cs="Arial"/>
      </w:rPr>
    </w:lvl>
    <w:lvl w:ilvl="2">
      <w:start w:val="1"/>
      <w:numFmt w:val="bullet"/>
      <w:lvlText w:val="▪"/>
      <w:lvlJc w:val="left"/>
      <w:pPr>
        <w:ind w:left="1800" w:firstLine="3240"/>
      </w:pPr>
      <w:rPr>
        <w:rFonts w:ascii="Arial" w:hAnsi="Arial" w:eastAsia="Arial" w:cs="Arial"/>
      </w:rPr>
    </w:lvl>
    <w:lvl w:ilvl="3">
      <w:start w:val="1"/>
      <w:numFmt w:val="bullet"/>
      <w:lvlText w:val="●"/>
      <w:lvlJc w:val="left"/>
      <w:pPr>
        <w:ind w:left="2520" w:firstLine="4680"/>
      </w:pPr>
      <w:rPr>
        <w:rFonts w:ascii="Arial" w:hAnsi="Arial" w:eastAsia="Arial" w:cs="Arial"/>
      </w:rPr>
    </w:lvl>
    <w:lvl w:ilvl="4">
      <w:start w:val="1"/>
      <w:numFmt w:val="bullet"/>
      <w:lvlText w:val="o"/>
      <w:lvlJc w:val="left"/>
      <w:pPr>
        <w:ind w:left="3240" w:firstLine="6120"/>
      </w:pPr>
      <w:rPr>
        <w:rFonts w:ascii="Arial" w:hAnsi="Arial" w:eastAsia="Arial" w:cs="Arial"/>
      </w:rPr>
    </w:lvl>
    <w:lvl w:ilvl="5">
      <w:start w:val="1"/>
      <w:numFmt w:val="bullet"/>
      <w:lvlText w:val="▪"/>
      <w:lvlJc w:val="left"/>
      <w:pPr>
        <w:ind w:left="3960" w:firstLine="7560"/>
      </w:pPr>
      <w:rPr>
        <w:rFonts w:ascii="Arial" w:hAnsi="Arial" w:eastAsia="Arial" w:cs="Arial"/>
      </w:rPr>
    </w:lvl>
    <w:lvl w:ilvl="6">
      <w:start w:val="1"/>
      <w:numFmt w:val="bullet"/>
      <w:lvlText w:val="●"/>
      <w:lvlJc w:val="left"/>
      <w:pPr>
        <w:ind w:left="4680" w:firstLine="9000"/>
      </w:pPr>
      <w:rPr>
        <w:rFonts w:ascii="Arial" w:hAnsi="Arial" w:eastAsia="Arial" w:cs="Arial"/>
      </w:rPr>
    </w:lvl>
    <w:lvl w:ilvl="7">
      <w:start w:val="1"/>
      <w:numFmt w:val="bullet"/>
      <w:lvlText w:val="o"/>
      <w:lvlJc w:val="left"/>
      <w:pPr>
        <w:ind w:left="5400" w:firstLine="10440"/>
      </w:pPr>
      <w:rPr>
        <w:rFonts w:ascii="Arial" w:hAnsi="Arial" w:eastAsia="Arial" w:cs="Arial"/>
      </w:rPr>
    </w:lvl>
    <w:lvl w:ilvl="8">
      <w:start w:val="1"/>
      <w:numFmt w:val="bullet"/>
      <w:lvlText w:val="▪"/>
      <w:lvlJc w:val="left"/>
      <w:pPr>
        <w:ind w:left="6120" w:firstLine="11880"/>
      </w:pPr>
      <w:rPr>
        <w:rFonts w:ascii="Arial" w:hAnsi="Arial" w:eastAsia="Arial" w:cs="Arial"/>
      </w:rPr>
    </w:lvl>
  </w:abstractNum>
  <w:abstractNum w:abstractNumId="12">
    <w:nsid w:val="2CA021C2"/>
    <w:multiLevelType w:val="hybridMultilevel"/>
    <w:tmpl w:val="C23C1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2F701760"/>
    <w:multiLevelType w:val="multilevel"/>
    <w:tmpl w:val="D1E839EA"/>
    <w:lvl w:ilvl="0">
      <w:start w:val="1"/>
      <w:numFmt w:val="bullet"/>
      <w:lvlText w:val="●"/>
      <w:lvlJc w:val="left"/>
      <w:pPr>
        <w:ind w:left="720" w:firstLine="1800"/>
      </w:pPr>
      <w:rPr>
        <w:rFonts w:ascii="Arial" w:hAnsi="Arial" w:eastAsia="Arial" w:cs="Arial"/>
        <w:u w:val="none"/>
      </w:rPr>
    </w:lvl>
    <w:lvl w:ilvl="1">
      <w:start w:val="1"/>
      <w:numFmt w:val="bullet"/>
      <w:lvlText w:val="○"/>
      <w:lvlJc w:val="left"/>
      <w:pPr>
        <w:ind w:left="1440" w:firstLine="3960"/>
      </w:pPr>
      <w:rPr>
        <w:rFonts w:ascii="Arial" w:hAnsi="Arial" w:eastAsia="Arial" w:cs="Arial"/>
        <w:u w:val="none"/>
      </w:rPr>
    </w:lvl>
    <w:lvl w:ilvl="2">
      <w:start w:val="1"/>
      <w:numFmt w:val="bullet"/>
      <w:lvlText w:val="■"/>
      <w:lvlJc w:val="left"/>
      <w:pPr>
        <w:ind w:left="2160" w:firstLine="6120"/>
      </w:pPr>
      <w:rPr>
        <w:rFonts w:ascii="Arial" w:hAnsi="Arial" w:eastAsia="Arial" w:cs="Arial"/>
        <w:u w:val="none"/>
      </w:rPr>
    </w:lvl>
    <w:lvl w:ilvl="3">
      <w:start w:val="1"/>
      <w:numFmt w:val="bullet"/>
      <w:lvlText w:val="●"/>
      <w:lvlJc w:val="left"/>
      <w:pPr>
        <w:ind w:left="2880" w:firstLine="8280"/>
      </w:pPr>
      <w:rPr>
        <w:rFonts w:ascii="Arial" w:hAnsi="Arial" w:eastAsia="Arial" w:cs="Arial"/>
        <w:u w:val="none"/>
      </w:rPr>
    </w:lvl>
    <w:lvl w:ilvl="4">
      <w:start w:val="1"/>
      <w:numFmt w:val="bullet"/>
      <w:lvlText w:val="○"/>
      <w:lvlJc w:val="left"/>
      <w:pPr>
        <w:ind w:left="3600" w:firstLine="10440"/>
      </w:pPr>
      <w:rPr>
        <w:rFonts w:ascii="Arial" w:hAnsi="Arial" w:eastAsia="Arial" w:cs="Arial"/>
        <w:u w:val="none"/>
      </w:rPr>
    </w:lvl>
    <w:lvl w:ilvl="5">
      <w:start w:val="1"/>
      <w:numFmt w:val="bullet"/>
      <w:lvlText w:val="■"/>
      <w:lvlJc w:val="left"/>
      <w:pPr>
        <w:ind w:left="4320" w:firstLine="12600"/>
      </w:pPr>
      <w:rPr>
        <w:rFonts w:ascii="Arial" w:hAnsi="Arial" w:eastAsia="Arial" w:cs="Arial"/>
        <w:u w:val="none"/>
      </w:rPr>
    </w:lvl>
    <w:lvl w:ilvl="6">
      <w:start w:val="1"/>
      <w:numFmt w:val="bullet"/>
      <w:lvlText w:val="●"/>
      <w:lvlJc w:val="left"/>
      <w:pPr>
        <w:ind w:left="5040" w:firstLine="14760"/>
      </w:pPr>
      <w:rPr>
        <w:rFonts w:ascii="Arial" w:hAnsi="Arial" w:eastAsia="Arial" w:cs="Arial"/>
        <w:u w:val="none"/>
      </w:rPr>
    </w:lvl>
    <w:lvl w:ilvl="7">
      <w:start w:val="1"/>
      <w:numFmt w:val="bullet"/>
      <w:lvlText w:val="○"/>
      <w:lvlJc w:val="left"/>
      <w:pPr>
        <w:ind w:left="5760" w:firstLine="16920"/>
      </w:pPr>
      <w:rPr>
        <w:rFonts w:ascii="Arial" w:hAnsi="Arial" w:eastAsia="Arial" w:cs="Arial"/>
        <w:u w:val="none"/>
      </w:rPr>
    </w:lvl>
    <w:lvl w:ilvl="8">
      <w:start w:val="1"/>
      <w:numFmt w:val="bullet"/>
      <w:lvlText w:val="■"/>
      <w:lvlJc w:val="left"/>
      <w:pPr>
        <w:ind w:left="6480" w:firstLine="19080"/>
      </w:pPr>
      <w:rPr>
        <w:rFonts w:ascii="Arial" w:hAnsi="Arial" w:eastAsia="Arial" w:cs="Arial"/>
        <w:u w:val="none"/>
      </w:rPr>
    </w:lvl>
  </w:abstractNum>
  <w:abstractNum w:abstractNumId="14">
    <w:nsid w:val="36D25AB6"/>
    <w:multiLevelType w:val="hybridMultilevel"/>
    <w:tmpl w:val="A94EA3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386131B6"/>
    <w:multiLevelType w:val="hybridMultilevel"/>
    <w:tmpl w:val="9F143D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3E4E7A35"/>
    <w:multiLevelType w:val="multilevel"/>
    <w:tmpl w:val="41C0E302"/>
    <w:lvl w:ilvl="0">
      <w:start w:val="1"/>
      <w:numFmt w:val="bullet"/>
      <w:lvlText w:val="●"/>
      <w:lvlJc w:val="left"/>
      <w:pPr>
        <w:ind w:left="360" w:firstLine="360"/>
      </w:pPr>
      <w:rPr>
        <w:rFonts w:ascii="Arial" w:hAnsi="Arial" w:eastAsia="Arial" w:cs="Arial"/>
      </w:rPr>
    </w:lvl>
    <w:lvl w:ilvl="1">
      <w:start w:val="1"/>
      <w:numFmt w:val="bullet"/>
      <w:lvlText w:val="o"/>
      <w:lvlJc w:val="left"/>
      <w:pPr>
        <w:ind w:left="1080" w:firstLine="1800"/>
      </w:pPr>
      <w:rPr>
        <w:rFonts w:ascii="Arial" w:hAnsi="Arial" w:eastAsia="Arial" w:cs="Arial"/>
      </w:rPr>
    </w:lvl>
    <w:lvl w:ilvl="2">
      <w:start w:val="1"/>
      <w:numFmt w:val="bullet"/>
      <w:lvlText w:val="▪"/>
      <w:lvlJc w:val="left"/>
      <w:pPr>
        <w:ind w:left="1800" w:firstLine="3240"/>
      </w:pPr>
      <w:rPr>
        <w:rFonts w:ascii="Arial" w:hAnsi="Arial" w:eastAsia="Arial" w:cs="Arial"/>
      </w:rPr>
    </w:lvl>
    <w:lvl w:ilvl="3">
      <w:start w:val="1"/>
      <w:numFmt w:val="bullet"/>
      <w:lvlText w:val="●"/>
      <w:lvlJc w:val="left"/>
      <w:pPr>
        <w:ind w:left="2520" w:firstLine="4680"/>
      </w:pPr>
      <w:rPr>
        <w:rFonts w:ascii="Arial" w:hAnsi="Arial" w:eastAsia="Arial" w:cs="Arial"/>
      </w:rPr>
    </w:lvl>
    <w:lvl w:ilvl="4">
      <w:start w:val="1"/>
      <w:numFmt w:val="bullet"/>
      <w:lvlText w:val="o"/>
      <w:lvlJc w:val="left"/>
      <w:pPr>
        <w:ind w:left="3240" w:firstLine="6120"/>
      </w:pPr>
      <w:rPr>
        <w:rFonts w:ascii="Arial" w:hAnsi="Arial" w:eastAsia="Arial" w:cs="Arial"/>
      </w:rPr>
    </w:lvl>
    <w:lvl w:ilvl="5">
      <w:start w:val="1"/>
      <w:numFmt w:val="bullet"/>
      <w:lvlText w:val="▪"/>
      <w:lvlJc w:val="left"/>
      <w:pPr>
        <w:ind w:left="3960" w:firstLine="7560"/>
      </w:pPr>
      <w:rPr>
        <w:rFonts w:ascii="Arial" w:hAnsi="Arial" w:eastAsia="Arial" w:cs="Arial"/>
      </w:rPr>
    </w:lvl>
    <w:lvl w:ilvl="6">
      <w:start w:val="1"/>
      <w:numFmt w:val="bullet"/>
      <w:lvlText w:val="●"/>
      <w:lvlJc w:val="left"/>
      <w:pPr>
        <w:ind w:left="4680" w:firstLine="9000"/>
      </w:pPr>
      <w:rPr>
        <w:rFonts w:ascii="Arial" w:hAnsi="Arial" w:eastAsia="Arial" w:cs="Arial"/>
      </w:rPr>
    </w:lvl>
    <w:lvl w:ilvl="7">
      <w:start w:val="1"/>
      <w:numFmt w:val="bullet"/>
      <w:lvlText w:val="o"/>
      <w:lvlJc w:val="left"/>
      <w:pPr>
        <w:ind w:left="5400" w:firstLine="10440"/>
      </w:pPr>
      <w:rPr>
        <w:rFonts w:ascii="Arial" w:hAnsi="Arial" w:eastAsia="Arial" w:cs="Arial"/>
      </w:rPr>
    </w:lvl>
    <w:lvl w:ilvl="8">
      <w:start w:val="1"/>
      <w:numFmt w:val="bullet"/>
      <w:lvlText w:val="▪"/>
      <w:lvlJc w:val="left"/>
      <w:pPr>
        <w:ind w:left="6120" w:firstLine="11880"/>
      </w:pPr>
      <w:rPr>
        <w:rFonts w:ascii="Arial" w:hAnsi="Arial" w:eastAsia="Arial" w:cs="Arial"/>
      </w:rPr>
    </w:lvl>
  </w:abstractNum>
  <w:abstractNum w:abstractNumId="17">
    <w:nsid w:val="404B3383"/>
    <w:multiLevelType w:val="hybridMultilevel"/>
    <w:tmpl w:val="4154B4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51655BCB"/>
    <w:multiLevelType w:val="hybridMultilevel"/>
    <w:tmpl w:val="6C660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5AB93D6E"/>
    <w:multiLevelType w:val="multilevel"/>
    <w:tmpl w:val="DE12FB22"/>
    <w:lvl w:ilvl="0">
      <w:start w:val="1"/>
      <w:numFmt w:val="bullet"/>
      <w:lvlText w:val="●"/>
      <w:lvlJc w:val="left"/>
      <w:pPr>
        <w:ind w:left="360" w:firstLine="360"/>
      </w:pPr>
      <w:rPr>
        <w:rFonts w:ascii="Arial" w:hAnsi="Arial" w:eastAsia="Arial" w:cs="Arial"/>
      </w:rPr>
    </w:lvl>
    <w:lvl w:ilvl="1">
      <w:start w:val="1"/>
      <w:numFmt w:val="bullet"/>
      <w:lvlText w:val="o"/>
      <w:lvlJc w:val="left"/>
      <w:pPr>
        <w:ind w:left="1080" w:firstLine="1800"/>
      </w:pPr>
      <w:rPr>
        <w:rFonts w:ascii="Arial" w:hAnsi="Arial" w:eastAsia="Arial" w:cs="Arial"/>
      </w:rPr>
    </w:lvl>
    <w:lvl w:ilvl="2">
      <w:start w:val="1"/>
      <w:numFmt w:val="bullet"/>
      <w:lvlText w:val="▪"/>
      <w:lvlJc w:val="left"/>
      <w:pPr>
        <w:ind w:left="1800" w:firstLine="3240"/>
      </w:pPr>
      <w:rPr>
        <w:rFonts w:ascii="Arial" w:hAnsi="Arial" w:eastAsia="Arial" w:cs="Arial"/>
      </w:rPr>
    </w:lvl>
    <w:lvl w:ilvl="3">
      <w:start w:val="1"/>
      <w:numFmt w:val="bullet"/>
      <w:lvlText w:val="●"/>
      <w:lvlJc w:val="left"/>
      <w:pPr>
        <w:ind w:left="2520" w:firstLine="4680"/>
      </w:pPr>
      <w:rPr>
        <w:rFonts w:ascii="Arial" w:hAnsi="Arial" w:eastAsia="Arial" w:cs="Arial"/>
      </w:rPr>
    </w:lvl>
    <w:lvl w:ilvl="4">
      <w:start w:val="1"/>
      <w:numFmt w:val="bullet"/>
      <w:lvlText w:val="o"/>
      <w:lvlJc w:val="left"/>
      <w:pPr>
        <w:ind w:left="3240" w:firstLine="6120"/>
      </w:pPr>
      <w:rPr>
        <w:rFonts w:ascii="Arial" w:hAnsi="Arial" w:eastAsia="Arial" w:cs="Arial"/>
      </w:rPr>
    </w:lvl>
    <w:lvl w:ilvl="5">
      <w:start w:val="1"/>
      <w:numFmt w:val="bullet"/>
      <w:lvlText w:val="▪"/>
      <w:lvlJc w:val="left"/>
      <w:pPr>
        <w:ind w:left="3960" w:firstLine="7560"/>
      </w:pPr>
      <w:rPr>
        <w:rFonts w:ascii="Arial" w:hAnsi="Arial" w:eastAsia="Arial" w:cs="Arial"/>
      </w:rPr>
    </w:lvl>
    <w:lvl w:ilvl="6">
      <w:start w:val="1"/>
      <w:numFmt w:val="bullet"/>
      <w:lvlText w:val="●"/>
      <w:lvlJc w:val="left"/>
      <w:pPr>
        <w:ind w:left="4680" w:firstLine="9000"/>
      </w:pPr>
      <w:rPr>
        <w:rFonts w:ascii="Arial" w:hAnsi="Arial" w:eastAsia="Arial" w:cs="Arial"/>
      </w:rPr>
    </w:lvl>
    <w:lvl w:ilvl="7">
      <w:start w:val="1"/>
      <w:numFmt w:val="bullet"/>
      <w:lvlText w:val="o"/>
      <w:lvlJc w:val="left"/>
      <w:pPr>
        <w:ind w:left="5400" w:firstLine="10440"/>
      </w:pPr>
      <w:rPr>
        <w:rFonts w:ascii="Arial" w:hAnsi="Arial" w:eastAsia="Arial" w:cs="Arial"/>
      </w:rPr>
    </w:lvl>
    <w:lvl w:ilvl="8">
      <w:start w:val="1"/>
      <w:numFmt w:val="bullet"/>
      <w:lvlText w:val="▪"/>
      <w:lvlJc w:val="left"/>
      <w:pPr>
        <w:ind w:left="6120" w:firstLine="11880"/>
      </w:pPr>
      <w:rPr>
        <w:rFonts w:ascii="Arial" w:hAnsi="Arial" w:eastAsia="Arial" w:cs="Arial"/>
      </w:rPr>
    </w:lvl>
  </w:abstractNum>
  <w:abstractNum w:abstractNumId="20">
    <w:nsid w:val="7DA744A1"/>
    <w:multiLevelType w:val="multilevel"/>
    <w:tmpl w:val="14B6FBC0"/>
    <w:lvl w:ilvl="0">
      <w:start w:val="1"/>
      <w:numFmt w:val="bullet"/>
      <w:lvlText w:val="●"/>
      <w:lvlJc w:val="left"/>
      <w:pPr>
        <w:ind w:left="360" w:firstLine="360"/>
      </w:pPr>
      <w:rPr>
        <w:rFonts w:ascii="Arial" w:hAnsi="Arial" w:eastAsia="Arial" w:cs="Arial"/>
        <w:sz w:val="20"/>
        <w:szCs w:val="20"/>
      </w:rPr>
    </w:lvl>
    <w:lvl w:ilvl="1">
      <w:start w:val="1"/>
      <w:numFmt w:val="bullet"/>
      <w:lvlText w:val="o"/>
      <w:lvlJc w:val="left"/>
      <w:pPr>
        <w:ind w:left="1080" w:firstLine="1800"/>
      </w:pPr>
      <w:rPr>
        <w:rFonts w:ascii="Arial" w:hAnsi="Arial" w:eastAsia="Arial" w:cs="Arial"/>
        <w:sz w:val="20"/>
        <w:szCs w:val="20"/>
      </w:rPr>
    </w:lvl>
    <w:lvl w:ilvl="2">
      <w:start w:val="1"/>
      <w:numFmt w:val="bullet"/>
      <w:lvlText w:val="▪"/>
      <w:lvlJc w:val="left"/>
      <w:pPr>
        <w:ind w:left="1800" w:firstLine="3240"/>
      </w:pPr>
      <w:rPr>
        <w:rFonts w:ascii="Arial" w:hAnsi="Arial" w:eastAsia="Arial" w:cs="Arial"/>
        <w:sz w:val="20"/>
        <w:szCs w:val="20"/>
      </w:rPr>
    </w:lvl>
    <w:lvl w:ilvl="3">
      <w:start w:val="1"/>
      <w:numFmt w:val="bullet"/>
      <w:lvlText w:val="▪"/>
      <w:lvlJc w:val="left"/>
      <w:pPr>
        <w:ind w:left="2520" w:firstLine="4680"/>
      </w:pPr>
      <w:rPr>
        <w:rFonts w:ascii="Arial" w:hAnsi="Arial" w:eastAsia="Arial" w:cs="Arial"/>
        <w:sz w:val="20"/>
        <w:szCs w:val="20"/>
      </w:rPr>
    </w:lvl>
    <w:lvl w:ilvl="4">
      <w:start w:val="1"/>
      <w:numFmt w:val="bullet"/>
      <w:lvlText w:val="▪"/>
      <w:lvlJc w:val="left"/>
      <w:pPr>
        <w:ind w:left="3240" w:firstLine="6120"/>
      </w:pPr>
      <w:rPr>
        <w:rFonts w:ascii="Arial" w:hAnsi="Arial" w:eastAsia="Arial" w:cs="Arial"/>
        <w:sz w:val="20"/>
        <w:szCs w:val="20"/>
      </w:rPr>
    </w:lvl>
    <w:lvl w:ilvl="5">
      <w:start w:val="1"/>
      <w:numFmt w:val="bullet"/>
      <w:lvlText w:val="▪"/>
      <w:lvlJc w:val="left"/>
      <w:pPr>
        <w:ind w:left="3960" w:firstLine="7560"/>
      </w:pPr>
      <w:rPr>
        <w:rFonts w:ascii="Arial" w:hAnsi="Arial" w:eastAsia="Arial" w:cs="Arial"/>
        <w:sz w:val="20"/>
        <w:szCs w:val="20"/>
      </w:rPr>
    </w:lvl>
    <w:lvl w:ilvl="6">
      <w:start w:val="1"/>
      <w:numFmt w:val="bullet"/>
      <w:lvlText w:val="▪"/>
      <w:lvlJc w:val="left"/>
      <w:pPr>
        <w:ind w:left="4680" w:firstLine="9000"/>
      </w:pPr>
      <w:rPr>
        <w:rFonts w:ascii="Arial" w:hAnsi="Arial" w:eastAsia="Arial" w:cs="Arial"/>
        <w:sz w:val="20"/>
        <w:szCs w:val="20"/>
      </w:rPr>
    </w:lvl>
    <w:lvl w:ilvl="7">
      <w:start w:val="1"/>
      <w:numFmt w:val="bullet"/>
      <w:lvlText w:val="▪"/>
      <w:lvlJc w:val="left"/>
      <w:pPr>
        <w:ind w:left="5400" w:firstLine="10440"/>
      </w:pPr>
      <w:rPr>
        <w:rFonts w:ascii="Arial" w:hAnsi="Arial" w:eastAsia="Arial" w:cs="Arial"/>
        <w:sz w:val="20"/>
        <w:szCs w:val="20"/>
      </w:rPr>
    </w:lvl>
    <w:lvl w:ilvl="8">
      <w:start w:val="1"/>
      <w:numFmt w:val="bullet"/>
      <w:lvlText w:val="▪"/>
      <w:lvlJc w:val="left"/>
      <w:pPr>
        <w:ind w:left="6120" w:firstLine="11880"/>
      </w:pPr>
      <w:rPr>
        <w:rFonts w:ascii="Arial" w:hAnsi="Arial" w:eastAsia="Arial" w:cs="Arial"/>
        <w:sz w:val="20"/>
        <w:szCs w:val="20"/>
      </w:rPr>
    </w:lvl>
  </w:abstractNum>
  <w:num w:numId="1">
    <w:abstractNumId w:val="13"/>
  </w:num>
  <w:num w:numId="2">
    <w:abstractNumId w:val="10"/>
  </w:num>
  <w:num w:numId="3">
    <w:abstractNumId w:val="19"/>
  </w:num>
  <w:num w:numId="4">
    <w:abstractNumId w:val="20"/>
  </w:num>
  <w:num w:numId="5">
    <w:abstractNumId w:val="16"/>
  </w:num>
  <w:num w:numId="6">
    <w:abstractNumId w:val="11"/>
  </w:num>
  <w:num w:numId="7">
    <w:abstractNumId w:val="9"/>
  </w:num>
  <w:num w:numId="8">
    <w:abstractNumId w:val="8"/>
  </w:num>
  <w:num w:numId="9">
    <w:abstractNumId w:val="15"/>
  </w:num>
  <w:num w:numId="10">
    <w:abstractNumId w:val="18"/>
  </w:num>
  <w:num w:numId="11">
    <w:abstractNumId w:val="12"/>
  </w:num>
  <w:num w:numId="12">
    <w:abstractNumId w:val="17"/>
  </w:num>
  <w:num w:numId="13">
    <w:abstractNumId w:val="7"/>
  </w:num>
  <w:num w:numId="14">
    <w:abstractNumId w:val="14"/>
  </w:num>
  <w:num w:numId="15">
    <w:abstractNumId w:val="1"/>
  </w:num>
  <w:num w:numId="16">
    <w:abstractNumId w:val="4"/>
  </w:num>
  <w:num w:numId="17">
    <w:abstractNumId w:val="5"/>
  </w:num>
  <w:num w:numId="18">
    <w:abstractNumId w:val="0"/>
  </w:num>
  <w:num w:numId="19">
    <w:abstractNumId w:val="2"/>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isplayBackgroundShape/>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51C64"/>
    <w:rsid w:val="00030858"/>
    <w:rsid w:val="000C28D0"/>
    <w:rsid w:val="000D40F5"/>
    <w:rsid w:val="00105829"/>
    <w:rsid w:val="00145FC6"/>
    <w:rsid w:val="001B285A"/>
    <w:rsid w:val="001D7705"/>
    <w:rsid w:val="00202E31"/>
    <w:rsid w:val="00236ED5"/>
    <w:rsid w:val="0023740E"/>
    <w:rsid w:val="00250363"/>
    <w:rsid w:val="002A3544"/>
    <w:rsid w:val="002B2803"/>
    <w:rsid w:val="00351C64"/>
    <w:rsid w:val="003719B5"/>
    <w:rsid w:val="003E02E5"/>
    <w:rsid w:val="003E1FEC"/>
    <w:rsid w:val="0047746A"/>
    <w:rsid w:val="00484F28"/>
    <w:rsid w:val="005124B9"/>
    <w:rsid w:val="0053072C"/>
    <w:rsid w:val="00541E8C"/>
    <w:rsid w:val="005772CC"/>
    <w:rsid w:val="005C61AD"/>
    <w:rsid w:val="006271D2"/>
    <w:rsid w:val="00682929"/>
    <w:rsid w:val="0070660A"/>
    <w:rsid w:val="00737730"/>
    <w:rsid w:val="00786043"/>
    <w:rsid w:val="007C1A45"/>
    <w:rsid w:val="007D017D"/>
    <w:rsid w:val="008121F5"/>
    <w:rsid w:val="008352AD"/>
    <w:rsid w:val="0085010A"/>
    <w:rsid w:val="00873234"/>
    <w:rsid w:val="0087777E"/>
    <w:rsid w:val="008B76D9"/>
    <w:rsid w:val="008C6C5B"/>
    <w:rsid w:val="00916E93"/>
    <w:rsid w:val="00993542"/>
    <w:rsid w:val="00A212EC"/>
    <w:rsid w:val="00A524AF"/>
    <w:rsid w:val="00B134C6"/>
    <w:rsid w:val="00B26A77"/>
    <w:rsid w:val="00B60D35"/>
    <w:rsid w:val="00C430C1"/>
    <w:rsid w:val="00C65E9D"/>
    <w:rsid w:val="00CA7033"/>
    <w:rsid w:val="00CF5AC4"/>
    <w:rsid w:val="00D72E18"/>
    <w:rsid w:val="00E21AFC"/>
    <w:rsid w:val="00E2782A"/>
    <w:rsid w:val="00E3490B"/>
    <w:rsid w:val="00E61A9A"/>
    <w:rsid w:val="00E85930"/>
    <w:rsid w:val="00EB7394"/>
    <w:rsid w:val="00F237D0"/>
    <w:rsid w:val="00F30163"/>
    <w:rsid w:val="00F67056"/>
    <w:rsid w:val="00F758EC"/>
    <w:rsid w:val="00FA1981"/>
    <w:rsid w:val="00FE4619"/>
    <w:rsid w:val="2D7DB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0E609"/>
  <w15:docId w15:val="{1fa2f7d5-5667-48af-ba10-407e7989d1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CF5AC4"/>
    <w:pPr>
      <w:ind w:left="720"/>
      <w:contextualSpacing/>
    </w:pPr>
  </w:style>
  <w:style w:type="character" w:styleId="Hyperlink">
    <w:name w:val="Hyperlink"/>
    <w:basedOn w:val="DefaultParagraphFont"/>
    <w:uiPriority w:val="99"/>
    <w:unhideWhenUsed/>
    <w:rsid w:val="00F237D0"/>
    <w:rPr>
      <w:color w:val="0000FF" w:themeColor="hyperlink"/>
      <w:u w:val="single"/>
    </w:rPr>
  </w:style>
  <w:style w:type="paragraph" w:styleId="BalloonText">
    <w:name w:val="Balloon Text"/>
    <w:basedOn w:val="Normal"/>
    <w:link w:val="BalloonTextChar"/>
    <w:uiPriority w:val="99"/>
    <w:semiHidden/>
    <w:unhideWhenUsed/>
    <w:rsid w:val="006271D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71D2"/>
    <w:rPr>
      <w:rFonts w:ascii="Tahoma" w:hAnsi="Tahoma" w:cs="Tahoma"/>
      <w:sz w:val="16"/>
      <w:szCs w:val="16"/>
    </w:rPr>
  </w:style>
  <w:style w:type="paragraph" w:styleId="Header">
    <w:name w:val="header"/>
    <w:basedOn w:val="Normal"/>
    <w:link w:val="HeaderChar"/>
    <w:uiPriority w:val="99"/>
    <w:unhideWhenUsed/>
    <w:rsid w:val="002374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3740E"/>
  </w:style>
  <w:style w:type="paragraph" w:styleId="Footer">
    <w:name w:val="footer"/>
    <w:basedOn w:val="Normal"/>
    <w:link w:val="FooterChar"/>
    <w:uiPriority w:val="99"/>
    <w:unhideWhenUsed/>
    <w:rsid w:val="002374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37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CF5AC4"/>
    <w:pPr>
      <w:ind w:left="720"/>
      <w:contextualSpacing/>
    </w:pPr>
  </w:style>
  <w:style w:type="character" w:styleId="Hyperlink">
    <w:name w:val="Hyperlink"/>
    <w:basedOn w:val="DefaultParagraphFont"/>
    <w:uiPriority w:val="99"/>
    <w:unhideWhenUsed/>
    <w:rsid w:val="00F237D0"/>
    <w:rPr>
      <w:color w:val="0000FF" w:themeColor="hyperlink"/>
      <w:u w:val="single"/>
    </w:rPr>
  </w:style>
  <w:style w:type="paragraph" w:styleId="BalloonText">
    <w:name w:val="Balloon Text"/>
    <w:basedOn w:val="Normal"/>
    <w:link w:val="BalloonTextChar"/>
    <w:uiPriority w:val="99"/>
    <w:semiHidden/>
    <w:unhideWhenUsed/>
    <w:rsid w:val="0062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D2"/>
    <w:rPr>
      <w:rFonts w:ascii="Tahoma" w:hAnsi="Tahoma" w:cs="Tahoma"/>
      <w:sz w:val="16"/>
      <w:szCs w:val="16"/>
    </w:rPr>
  </w:style>
  <w:style w:type="paragraph" w:styleId="Header">
    <w:name w:val="header"/>
    <w:basedOn w:val="Normal"/>
    <w:link w:val="HeaderChar"/>
    <w:uiPriority w:val="99"/>
    <w:unhideWhenUsed/>
    <w:rsid w:val="00237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0E"/>
  </w:style>
  <w:style w:type="paragraph" w:styleId="Footer">
    <w:name w:val="footer"/>
    <w:basedOn w:val="Normal"/>
    <w:link w:val="FooterChar"/>
    <w:uiPriority w:val="99"/>
    <w:unhideWhenUsed/>
    <w:rsid w:val="00237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hyperlink" Target="http://www.basissouthessex.org.uk"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jo@ep-uk.org" TargetMode="External" Id="rId10" /><Relationship Type="http://schemas.openxmlformats.org/officeDocument/2006/relationships/settings" Target="settings.xml" Id="rId4" /><Relationship Type="http://schemas.openxmlformats.org/officeDocument/2006/relationships/hyperlink" Target="http://www.charity-commission.gov.uk/charity_requirements_guidance/charity_governance/good_governance/goodgovernance.aspx"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family simpson</dc:creator>
  <lastModifiedBy>Jo  Simpson</lastModifiedBy>
  <revision>3</revision>
  <lastPrinted>2018-04-18T16:38:00.0000000Z</lastPrinted>
  <dcterms:created xsi:type="dcterms:W3CDTF">2018-05-15T13:14:00.0000000Z</dcterms:created>
  <dcterms:modified xsi:type="dcterms:W3CDTF">2018-06-12T12:03:22.0273895Z</dcterms:modified>
</coreProperties>
</file>